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D4C3DB" w14:textId="2DD102BF" w:rsidR="00A40822" w:rsidRPr="00F0017A" w:rsidRDefault="00A40822" w:rsidP="00F0017A">
      <w:pPr>
        <w:jc w:val="center"/>
        <w:rPr>
          <w:b/>
          <w:sz w:val="28"/>
        </w:rPr>
      </w:pPr>
      <w:bookmarkStart w:id="0" w:name="_Hlk150946234"/>
      <w:bookmarkEnd w:id="0"/>
      <w:r w:rsidRPr="00F0017A">
        <w:rPr>
          <w:b/>
          <w:sz w:val="28"/>
        </w:rPr>
        <w:t>Program funkcjonalno-użytkowy</w:t>
      </w:r>
      <w:r w:rsidR="00F754B4">
        <w:rPr>
          <w:b/>
          <w:sz w:val="28"/>
        </w:rPr>
        <w:t xml:space="preserve"> </w:t>
      </w:r>
      <w:r w:rsidR="00F754B4">
        <w:rPr>
          <w:b/>
          <w:sz w:val="28"/>
        </w:rPr>
        <w:br/>
        <w:t>dla zadania</w:t>
      </w:r>
      <w:r w:rsidR="0065626E">
        <w:rPr>
          <w:b/>
          <w:sz w:val="28"/>
        </w:rPr>
        <w:t xml:space="preserve"> pn.</w:t>
      </w:r>
      <w:r w:rsidR="00F754B4">
        <w:rPr>
          <w:b/>
          <w:sz w:val="28"/>
        </w:rPr>
        <w:t>:</w:t>
      </w:r>
    </w:p>
    <w:p w14:paraId="076A58F7" w14:textId="5336E5B4" w:rsidR="00A40822" w:rsidRDefault="00B920E6" w:rsidP="001F0D00">
      <w:pPr>
        <w:spacing w:after="360"/>
        <w:jc w:val="center"/>
        <w:rPr>
          <w:b/>
          <w:sz w:val="28"/>
        </w:rPr>
      </w:pPr>
      <w:r>
        <w:rPr>
          <w:b/>
          <w:sz w:val="28"/>
        </w:rPr>
        <w:t xml:space="preserve">Przebudowa </w:t>
      </w:r>
      <w:r w:rsidR="00F754B4">
        <w:rPr>
          <w:b/>
          <w:sz w:val="28"/>
        </w:rPr>
        <w:t>strefy wejściowej</w:t>
      </w:r>
      <w:r w:rsidR="00ED2921">
        <w:rPr>
          <w:b/>
          <w:sz w:val="28"/>
        </w:rPr>
        <w:t xml:space="preserve"> do magazynu</w:t>
      </w:r>
      <w:r>
        <w:rPr>
          <w:b/>
          <w:sz w:val="28"/>
        </w:rPr>
        <w:t xml:space="preserve"> </w:t>
      </w:r>
      <w:r w:rsidR="00F754B4">
        <w:rPr>
          <w:b/>
          <w:sz w:val="28"/>
        </w:rPr>
        <w:t xml:space="preserve">przeciwpowodziowego </w:t>
      </w:r>
      <w:r w:rsidR="0065626E">
        <w:rPr>
          <w:b/>
          <w:sz w:val="28"/>
        </w:rPr>
        <w:br/>
      </w:r>
      <w:r>
        <w:rPr>
          <w:b/>
          <w:sz w:val="28"/>
        </w:rPr>
        <w:t xml:space="preserve">w </w:t>
      </w:r>
      <w:r w:rsidR="00F754B4">
        <w:rPr>
          <w:b/>
          <w:sz w:val="28"/>
        </w:rPr>
        <w:t>budynku</w:t>
      </w:r>
      <w:r>
        <w:rPr>
          <w:b/>
          <w:sz w:val="28"/>
        </w:rPr>
        <w:t xml:space="preserve"> przy ul. Batorego 4b</w:t>
      </w:r>
      <w:r w:rsidR="00F754B4">
        <w:rPr>
          <w:b/>
          <w:sz w:val="28"/>
        </w:rPr>
        <w:t xml:space="preserve"> w Tychach</w:t>
      </w:r>
    </w:p>
    <w:p w14:paraId="4186BB12" w14:textId="77777777" w:rsidR="008561C3" w:rsidRDefault="008561C3" w:rsidP="001F0D00">
      <w:pPr>
        <w:spacing w:after="360"/>
        <w:jc w:val="center"/>
        <w:rPr>
          <w:b/>
          <w:sz w:val="28"/>
        </w:rPr>
      </w:pPr>
    </w:p>
    <w:p w14:paraId="2EDF8439" w14:textId="77777777" w:rsidR="008561C3" w:rsidRPr="00F0017A" w:rsidRDefault="008561C3" w:rsidP="001F0D00">
      <w:pPr>
        <w:spacing w:after="360"/>
        <w:jc w:val="center"/>
        <w:rPr>
          <w:b/>
          <w:sz w:val="28"/>
        </w:rPr>
      </w:pPr>
    </w:p>
    <w:p w14:paraId="15E3BC3F" w14:textId="77777777" w:rsidR="00A40822" w:rsidRPr="00F0017A" w:rsidRDefault="00A40822" w:rsidP="00A40822">
      <w:r w:rsidRPr="00F0017A">
        <w:rPr>
          <w:b/>
        </w:rPr>
        <w:t>Inwestor:</w:t>
      </w:r>
      <w:r w:rsidRPr="00F0017A">
        <w:t xml:space="preserve"> Miejski Zarząd Budynków Mieszkalnych w Tychach</w:t>
      </w:r>
    </w:p>
    <w:p w14:paraId="5CB97F6C" w14:textId="77777777" w:rsidR="00A40822" w:rsidRPr="00F0017A" w:rsidRDefault="00A40822" w:rsidP="00A40822">
      <w:r w:rsidRPr="00F0017A">
        <w:rPr>
          <w:b/>
        </w:rPr>
        <w:t>Adres:</w:t>
      </w:r>
      <w:r w:rsidRPr="00F0017A">
        <w:t xml:space="preserve"> ul. Filaretów 31, 43-100 Tychy</w:t>
      </w:r>
    </w:p>
    <w:p w14:paraId="535A3776" w14:textId="5695ABA7" w:rsidR="00A40822" w:rsidRPr="00F0017A" w:rsidRDefault="00234E10" w:rsidP="00234E10">
      <w:r w:rsidRPr="00F0017A">
        <w:rPr>
          <w:b/>
        </w:rPr>
        <w:t xml:space="preserve">Lokalizacja inwestycji: </w:t>
      </w:r>
      <w:r w:rsidR="006D74AB">
        <w:t xml:space="preserve">strefa wejściowa do </w:t>
      </w:r>
      <w:r w:rsidR="00ED2921">
        <w:t>magazynu</w:t>
      </w:r>
      <w:r w:rsidR="006D74AB">
        <w:t xml:space="preserve"> </w:t>
      </w:r>
      <w:r w:rsidR="0065626E">
        <w:t xml:space="preserve">przeciwpowodziowego </w:t>
      </w:r>
      <w:r w:rsidR="006D74AB">
        <w:t xml:space="preserve">przy ul. Batorego 4b, </w:t>
      </w:r>
      <w:r w:rsidR="006D74AB">
        <w:br/>
        <w:t>działki nr: 1960/168, 2106/47</w:t>
      </w:r>
      <w:r w:rsidR="00EB0BE8">
        <w:br/>
      </w:r>
    </w:p>
    <w:p w14:paraId="470E92EB" w14:textId="77777777" w:rsidR="00234E10" w:rsidRPr="00F0017A" w:rsidRDefault="00234E10" w:rsidP="00234E10">
      <w:pPr>
        <w:rPr>
          <w:b/>
        </w:rPr>
      </w:pPr>
      <w:r w:rsidRPr="00F0017A">
        <w:rPr>
          <w:b/>
        </w:rPr>
        <w:t>Kody zamówienia wg CPV:</w:t>
      </w:r>
    </w:p>
    <w:p w14:paraId="0DD5CC46" w14:textId="77777777" w:rsidR="0079574E" w:rsidRDefault="0079574E" w:rsidP="0079574E">
      <w:pPr>
        <w:spacing w:after="0"/>
        <w:rPr>
          <w:sz w:val="20"/>
        </w:rPr>
      </w:pPr>
      <w:r w:rsidRPr="00544C04">
        <w:rPr>
          <w:sz w:val="20"/>
        </w:rPr>
        <w:t>45000000-7 Roboty budowlane</w:t>
      </w:r>
    </w:p>
    <w:p w14:paraId="51BC3EF5" w14:textId="3888B1D4" w:rsidR="00B346C4" w:rsidRDefault="00B346C4" w:rsidP="0079574E">
      <w:pPr>
        <w:spacing w:after="0"/>
        <w:rPr>
          <w:sz w:val="20"/>
        </w:rPr>
      </w:pPr>
      <w:r>
        <w:rPr>
          <w:sz w:val="20"/>
        </w:rPr>
        <w:t>45110000-1 Roboty w zakresie burzenia i rozbiórki obiektów budowlanych; roboty ziemne</w:t>
      </w:r>
    </w:p>
    <w:p w14:paraId="0CCD21DE" w14:textId="3B987C66" w:rsidR="00111818" w:rsidRDefault="00111818" w:rsidP="0079574E">
      <w:pPr>
        <w:spacing w:after="0"/>
        <w:rPr>
          <w:sz w:val="20"/>
        </w:rPr>
      </w:pPr>
      <w:r>
        <w:rPr>
          <w:sz w:val="20"/>
        </w:rPr>
        <w:t>45112000-5 Roboty w zakresie usuwania gleby</w:t>
      </w:r>
    </w:p>
    <w:p w14:paraId="1981E0F3" w14:textId="4D03569C" w:rsidR="00B346C4" w:rsidRDefault="00B346C4" w:rsidP="0079574E">
      <w:pPr>
        <w:spacing w:after="0"/>
        <w:rPr>
          <w:sz w:val="20"/>
        </w:rPr>
      </w:pPr>
      <w:r>
        <w:rPr>
          <w:sz w:val="20"/>
        </w:rPr>
        <w:t>45112710-5 Roboty w zakresie kształtowania terenów zielonych</w:t>
      </w:r>
    </w:p>
    <w:p w14:paraId="0884A59D" w14:textId="4572E565" w:rsidR="00361F83" w:rsidRDefault="00361F83" w:rsidP="0079574E">
      <w:pPr>
        <w:spacing w:after="0"/>
        <w:rPr>
          <w:sz w:val="20"/>
        </w:rPr>
      </w:pPr>
      <w:r>
        <w:rPr>
          <w:sz w:val="20"/>
        </w:rPr>
        <w:t>45113000-2 Roboty na placu budowy</w:t>
      </w:r>
    </w:p>
    <w:p w14:paraId="4F4E8E42" w14:textId="0A8748B2" w:rsidR="0079574E" w:rsidRDefault="00111818" w:rsidP="00111818">
      <w:pPr>
        <w:spacing w:after="0"/>
        <w:rPr>
          <w:sz w:val="20"/>
        </w:rPr>
      </w:pPr>
      <w:r>
        <w:rPr>
          <w:sz w:val="20"/>
        </w:rPr>
        <w:t>45200000-9 Roboty budowlane w zakresie wznoszenia kompletnych obiektów budowlanych lub ich części oraz roboty w zakresie inżynierii lądowej i wodnej</w:t>
      </w:r>
    </w:p>
    <w:p w14:paraId="77BFD7C1" w14:textId="4A8C7EE7" w:rsidR="00B346C4" w:rsidRDefault="00B346C4" w:rsidP="00111818">
      <w:pPr>
        <w:spacing w:after="0"/>
        <w:rPr>
          <w:sz w:val="20"/>
        </w:rPr>
      </w:pPr>
      <w:r>
        <w:rPr>
          <w:sz w:val="20"/>
        </w:rPr>
        <w:t>45220000-5 Roboty inżynieryjne i budowlane</w:t>
      </w:r>
    </w:p>
    <w:p w14:paraId="62845C6A" w14:textId="064170FA" w:rsidR="00353023" w:rsidRDefault="00B346C4" w:rsidP="0079574E">
      <w:pPr>
        <w:spacing w:after="0"/>
        <w:rPr>
          <w:sz w:val="20"/>
        </w:rPr>
      </w:pPr>
      <w:r>
        <w:rPr>
          <w:sz w:val="20"/>
        </w:rPr>
        <w:t>45223821-7 Elementy gotowe</w:t>
      </w:r>
    </w:p>
    <w:p w14:paraId="354E41EC" w14:textId="70EA816D" w:rsidR="00B346C4" w:rsidRDefault="00B346C4" w:rsidP="0079574E">
      <w:pPr>
        <w:spacing w:after="0"/>
        <w:rPr>
          <w:sz w:val="20"/>
        </w:rPr>
      </w:pPr>
      <w:r>
        <w:rPr>
          <w:sz w:val="20"/>
        </w:rPr>
        <w:t>45231200-8 Roboty budowlane w zakresie wodociągów i rurociągów do odprowadzania ścieków</w:t>
      </w:r>
    </w:p>
    <w:p w14:paraId="55B70C46" w14:textId="3D65C7D9" w:rsidR="00B346C4" w:rsidRDefault="00B346C4" w:rsidP="0079574E">
      <w:pPr>
        <w:spacing w:after="0"/>
        <w:rPr>
          <w:sz w:val="20"/>
        </w:rPr>
      </w:pPr>
      <w:r>
        <w:rPr>
          <w:sz w:val="20"/>
        </w:rPr>
        <w:t>45232410-9 Roboty w zakresie kanalizacji ściekowej</w:t>
      </w:r>
    </w:p>
    <w:p w14:paraId="54700F5D" w14:textId="77777777" w:rsidR="00111818" w:rsidRDefault="00111818" w:rsidP="00111818">
      <w:pPr>
        <w:spacing w:after="0"/>
        <w:rPr>
          <w:sz w:val="20"/>
        </w:rPr>
      </w:pPr>
      <w:r>
        <w:rPr>
          <w:sz w:val="20"/>
        </w:rPr>
        <w:t>71220000-6 Usługi projektowania architektonicznego</w:t>
      </w:r>
    </w:p>
    <w:p w14:paraId="0AF0D6E0" w14:textId="2676CFC8" w:rsidR="00111818" w:rsidRDefault="00111818" w:rsidP="0079574E">
      <w:pPr>
        <w:spacing w:after="0"/>
        <w:rPr>
          <w:sz w:val="20"/>
        </w:rPr>
      </w:pPr>
      <w:r w:rsidRPr="00544C04">
        <w:rPr>
          <w:sz w:val="20"/>
        </w:rPr>
        <w:t>71000000-8 Usługi architektoniczne, budowlane, inżynieryjne i kontrolne</w:t>
      </w:r>
    </w:p>
    <w:p w14:paraId="1F243625" w14:textId="46E6FBD6" w:rsidR="008561C3" w:rsidRDefault="0079574E" w:rsidP="00F80264">
      <w:pPr>
        <w:spacing w:after="720"/>
        <w:rPr>
          <w:sz w:val="20"/>
        </w:rPr>
      </w:pPr>
      <w:r w:rsidRPr="00544C04">
        <w:rPr>
          <w:sz w:val="20"/>
        </w:rPr>
        <w:t>71</w:t>
      </w:r>
      <w:r>
        <w:rPr>
          <w:sz w:val="20"/>
        </w:rPr>
        <w:t>400000-2</w:t>
      </w:r>
      <w:r w:rsidRPr="00544C04">
        <w:rPr>
          <w:sz w:val="20"/>
        </w:rPr>
        <w:t xml:space="preserve"> Usługi </w:t>
      </w:r>
      <w:r>
        <w:rPr>
          <w:sz w:val="20"/>
        </w:rPr>
        <w:t>architektoniczne dotyczące planowania przestrzennego i zagospodarowania terenu</w:t>
      </w:r>
      <w:r w:rsidRPr="00544C04">
        <w:rPr>
          <w:sz w:val="20"/>
        </w:rPr>
        <w:t xml:space="preserve"> </w:t>
      </w:r>
    </w:p>
    <w:p w14:paraId="1C59DF4E" w14:textId="77777777" w:rsidR="0065626E" w:rsidRDefault="0065626E" w:rsidP="00F80264">
      <w:pPr>
        <w:spacing w:after="720"/>
        <w:rPr>
          <w:sz w:val="20"/>
        </w:rPr>
      </w:pPr>
    </w:p>
    <w:p w14:paraId="7B45F921" w14:textId="71F1C75F" w:rsidR="00C94068" w:rsidRDefault="00F0017A" w:rsidP="00111818">
      <w:pPr>
        <w:spacing w:after="360"/>
        <w:rPr>
          <w:sz w:val="24"/>
        </w:rPr>
      </w:pPr>
      <w:r>
        <w:rPr>
          <w:b/>
          <w:sz w:val="24"/>
        </w:rPr>
        <w:t>Opracowa</w:t>
      </w:r>
      <w:r w:rsidR="001F0D00">
        <w:rPr>
          <w:b/>
          <w:sz w:val="24"/>
        </w:rPr>
        <w:t>ła</w:t>
      </w:r>
      <w:r>
        <w:rPr>
          <w:b/>
          <w:sz w:val="24"/>
        </w:rPr>
        <w:t>:</w:t>
      </w:r>
      <w:r w:rsidR="00C94068">
        <w:rPr>
          <w:b/>
          <w:sz w:val="24"/>
        </w:rPr>
        <w:tab/>
      </w:r>
      <w:r w:rsidR="00FE4616">
        <w:rPr>
          <w:sz w:val="24"/>
        </w:rPr>
        <w:t>Anna Kopciuch</w:t>
      </w:r>
      <w:r w:rsidR="00C94068">
        <w:rPr>
          <w:sz w:val="24"/>
        </w:rPr>
        <w:t xml:space="preserve"> – Inspektor Nadzoru</w:t>
      </w:r>
    </w:p>
    <w:p w14:paraId="2509094E" w14:textId="77777777" w:rsidR="00C95F89" w:rsidRDefault="00C95F89" w:rsidP="0065626E">
      <w:pPr>
        <w:rPr>
          <w:b/>
          <w:sz w:val="24"/>
        </w:rPr>
      </w:pPr>
    </w:p>
    <w:p w14:paraId="097119FD" w14:textId="77777777" w:rsidR="00C95F89" w:rsidRDefault="00C95F89" w:rsidP="00544C04">
      <w:pPr>
        <w:jc w:val="center"/>
        <w:rPr>
          <w:b/>
          <w:sz w:val="24"/>
        </w:rPr>
      </w:pPr>
    </w:p>
    <w:p w14:paraId="0E00494F" w14:textId="77777777" w:rsidR="00C95F89" w:rsidRDefault="00C95F89" w:rsidP="00544C04">
      <w:pPr>
        <w:jc w:val="center"/>
        <w:rPr>
          <w:b/>
          <w:sz w:val="24"/>
        </w:rPr>
      </w:pPr>
    </w:p>
    <w:p w14:paraId="0A8E9B85" w14:textId="20CB567B" w:rsidR="00544C04" w:rsidRDefault="005B5892" w:rsidP="00544C04">
      <w:pPr>
        <w:jc w:val="center"/>
        <w:rPr>
          <w:b/>
          <w:sz w:val="24"/>
        </w:rPr>
      </w:pPr>
      <w:r>
        <w:rPr>
          <w:b/>
          <w:sz w:val="24"/>
        </w:rPr>
        <w:t>Sierpień</w:t>
      </w:r>
      <w:r w:rsidR="00C95F89">
        <w:rPr>
          <w:b/>
          <w:sz w:val="24"/>
        </w:rPr>
        <w:t xml:space="preserve"> 202</w:t>
      </w:r>
      <w:r w:rsidR="002C3806">
        <w:rPr>
          <w:b/>
          <w:sz w:val="24"/>
        </w:rPr>
        <w:t>6</w:t>
      </w:r>
    </w:p>
    <w:p w14:paraId="4A153C74" w14:textId="77777777" w:rsidR="00057363" w:rsidRDefault="00C4610B" w:rsidP="00A26E30">
      <w:pPr>
        <w:rPr>
          <w:noProof/>
        </w:rPr>
      </w:pPr>
      <w:r>
        <w:br w:type="column"/>
      </w:r>
      <w:r w:rsidR="00C966ED" w:rsidRPr="003D405E">
        <w:rPr>
          <w:b/>
          <w:sz w:val="28"/>
        </w:rPr>
        <w:lastRenderedPageBreak/>
        <w:t>SPIS TREŚCI</w:t>
      </w:r>
      <w:r w:rsidR="00C966ED">
        <w:rPr>
          <w:b/>
        </w:rPr>
        <w:fldChar w:fldCharType="begin"/>
      </w:r>
      <w:r w:rsidR="00C966ED" w:rsidRPr="003D405E">
        <w:rPr>
          <w:b/>
        </w:rPr>
        <w:instrText xml:space="preserve"> TOC \o "1-3" \h \z \u </w:instrText>
      </w:r>
      <w:r w:rsidR="00C966ED">
        <w:rPr>
          <w:b/>
        </w:rPr>
        <w:fldChar w:fldCharType="separate"/>
      </w:r>
    </w:p>
    <w:p w14:paraId="2BBD061C" w14:textId="21D83744" w:rsidR="00057363" w:rsidRDefault="00057363">
      <w:pPr>
        <w:pStyle w:val="Spistreci1"/>
        <w:tabs>
          <w:tab w:val="left" w:pos="660"/>
          <w:tab w:val="right" w:leader="dot" w:pos="9060"/>
        </w:tabs>
        <w:rPr>
          <w:rFonts w:eastAsiaTheme="minorEastAsia" w:cstheme="minorBidi"/>
          <w:b w:val="0"/>
          <w:b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07" w:history="1">
        <w:r w:rsidRPr="00081797">
          <w:rPr>
            <w:rStyle w:val="Hipercze"/>
            <w:noProof/>
          </w:rPr>
          <w:t>A.</w:t>
        </w:r>
        <w:r>
          <w:rPr>
            <w:rFonts w:eastAsiaTheme="minorEastAsia" w:cstheme="minorBidi"/>
            <w:b w:val="0"/>
            <w:b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Część opisowa programu funkcjonalno-użytkowego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0DA01D18" w14:textId="145B7C3B" w:rsidR="00057363" w:rsidRDefault="00057363">
      <w:pPr>
        <w:pStyle w:val="Spistreci2"/>
        <w:tabs>
          <w:tab w:val="left" w:pos="660"/>
          <w:tab w:val="right" w:leader="dot" w:pos="9060"/>
        </w:tabs>
        <w:rPr>
          <w:rFonts w:eastAsiaTheme="minorEastAsia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08" w:history="1">
        <w:r w:rsidRPr="00081797">
          <w:rPr>
            <w:rStyle w:val="Hipercze"/>
            <w:noProof/>
          </w:rPr>
          <w:t>1.</w:t>
        </w:r>
        <w:r>
          <w:rPr>
            <w:rFonts w:eastAsiaTheme="minorEastAsia" w:cstheme="minorBidi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Opis ogólny przedmiotu zamówienia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5288C8AE" w14:textId="30E4A30A" w:rsidR="00057363" w:rsidRDefault="00057363">
      <w:pPr>
        <w:pStyle w:val="Spistreci3"/>
        <w:tabs>
          <w:tab w:val="left" w:pos="1100"/>
          <w:tab w:val="right" w:leader="dot" w:pos="9060"/>
        </w:tabs>
        <w:rPr>
          <w:rFonts w:eastAsiaTheme="minorEastAsia" w:cstheme="minorBidi"/>
          <w:i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09" w:history="1">
        <w:r w:rsidRPr="00081797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</w:t>
        </w:r>
        <w:r>
          <w:rPr>
            <w:rFonts w:eastAsiaTheme="minorEastAsia" w:cstheme="minorBidi"/>
            <w:i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Charakterystyczne parametry określające zakres robót budowlanych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6487A66E" w14:textId="5B669AA6" w:rsidR="00057363" w:rsidRDefault="00057363">
      <w:pPr>
        <w:pStyle w:val="Spistreci3"/>
        <w:tabs>
          <w:tab w:val="left" w:pos="1100"/>
          <w:tab w:val="right" w:leader="dot" w:pos="9060"/>
        </w:tabs>
        <w:rPr>
          <w:rFonts w:eastAsiaTheme="minorEastAsia" w:cstheme="minorBidi"/>
          <w:i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0" w:history="1">
        <w:r w:rsidRPr="00081797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</w:t>
        </w:r>
        <w:r>
          <w:rPr>
            <w:rFonts w:eastAsiaTheme="minorEastAsia" w:cstheme="minorBidi"/>
            <w:i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Aktualne uwarunkowania wykonania przedmiotu zamówienia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308C764" w14:textId="7B44D1DE" w:rsidR="00057363" w:rsidRDefault="00057363">
      <w:pPr>
        <w:pStyle w:val="Spistreci3"/>
        <w:tabs>
          <w:tab w:val="left" w:pos="1100"/>
          <w:tab w:val="right" w:leader="dot" w:pos="9060"/>
        </w:tabs>
        <w:rPr>
          <w:rFonts w:eastAsiaTheme="minorEastAsia" w:cstheme="minorBidi"/>
          <w:i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1" w:history="1">
        <w:r w:rsidRPr="00081797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</w:t>
        </w:r>
        <w:r>
          <w:rPr>
            <w:rFonts w:eastAsiaTheme="minorEastAsia" w:cstheme="minorBidi"/>
            <w:i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Ogólne właściwości funkcjonalno – użytkowe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2D623B7" w14:textId="5F410BC0" w:rsidR="00057363" w:rsidRDefault="00057363">
      <w:pPr>
        <w:pStyle w:val="Spistreci2"/>
        <w:tabs>
          <w:tab w:val="left" w:pos="660"/>
          <w:tab w:val="right" w:leader="dot" w:pos="9060"/>
        </w:tabs>
        <w:rPr>
          <w:rFonts w:eastAsiaTheme="minorEastAsia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2" w:history="1">
        <w:r w:rsidRPr="00081797">
          <w:rPr>
            <w:rStyle w:val="Hipercze"/>
            <w:noProof/>
          </w:rPr>
          <w:t>2.</w:t>
        </w:r>
        <w:r>
          <w:rPr>
            <w:rFonts w:eastAsiaTheme="minorEastAsia" w:cstheme="minorBidi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Opis wymagań zamawiającego w stosunku do przedmiotu zamówienia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C24FBE6" w14:textId="2EEC8BE9" w:rsidR="00057363" w:rsidRDefault="00057363">
      <w:pPr>
        <w:pStyle w:val="Spistreci3"/>
        <w:tabs>
          <w:tab w:val="left" w:pos="1100"/>
          <w:tab w:val="right" w:leader="dot" w:pos="9060"/>
        </w:tabs>
        <w:rPr>
          <w:rFonts w:eastAsiaTheme="minorEastAsia" w:cstheme="minorBidi"/>
          <w:i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3" w:history="1">
        <w:r w:rsidRPr="00081797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2.1.</w:t>
        </w:r>
        <w:r>
          <w:rPr>
            <w:rFonts w:eastAsiaTheme="minorEastAsia" w:cstheme="minorBidi"/>
            <w:i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Wymagania w zakresie opracowań projektowych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1E066EC" w14:textId="417F6281" w:rsidR="00057363" w:rsidRDefault="00057363">
      <w:pPr>
        <w:pStyle w:val="Spistreci3"/>
        <w:tabs>
          <w:tab w:val="left" w:pos="1100"/>
          <w:tab w:val="right" w:leader="dot" w:pos="9060"/>
        </w:tabs>
        <w:rPr>
          <w:rFonts w:eastAsiaTheme="minorEastAsia" w:cstheme="minorBidi"/>
          <w:i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4" w:history="1">
        <w:r w:rsidRPr="00081797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2.2.</w:t>
        </w:r>
        <w:r>
          <w:rPr>
            <w:rFonts w:eastAsiaTheme="minorEastAsia" w:cstheme="minorBidi"/>
            <w:i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Wymagania szczegółowe w odniesieniu do przygotowania terenu budowy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8D92056" w14:textId="52D3D585" w:rsidR="00057363" w:rsidRDefault="00057363">
      <w:pPr>
        <w:pStyle w:val="Spistreci3"/>
        <w:tabs>
          <w:tab w:val="left" w:pos="1100"/>
          <w:tab w:val="right" w:leader="dot" w:pos="9060"/>
        </w:tabs>
        <w:rPr>
          <w:rFonts w:eastAsiaTheme="minorEastAsia" w:cstheme="minorBidi"/>
          <w:i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5" w:history="1">
        <w:r w:rsidRPr="00081797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2.3.</w:t>
        </w:r>
        <w:r>
          <w:rPr>
            <w:rFonts w:eastAsiaTheme="minorEastAsia" w:cstheme="minorBidi"/>
            <w:i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Wymagania szczegółowe w odniesieniu do robót drogowych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CBA4A59" w14:textId="2B69D344" w:rsidR="00057363" w:rsidRDefault="00057363">
      <w:pPr>
        <w:pStyle w:val="Spistreci3"/>
        <w:tabs>
          <w:tab w:val="left" w:pos="1100"/>
          <w:tab w:val="right" w:leader="dot" w:pos="9060"/>
        </w:tabs>
        <w:rPr>
          <w:rFonts w:eastAsiaTheme="minorEastAsia" w:cstheme="minorBidi"/>
          <w:i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6" w:history="1">
        <w:r w:rsidRPr="00081797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2.4.</w:t>
        </w:r>
        <w:r>
          <w:rPr>
            <w:rFonts w:eastAsiaTheme="minorEastAsia" w:cstheme="minorBidi"/>
            <w:i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Wymagania szczegółowe w odniesieniu do kanalizacji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1C320A3" w14:textId="7E44FC6B" w:rsidR="00057363" w:rsidRDefault="00057363">
      <w:pPr>
        <w:pStyle w:val="Spistreci3"/>
        <w:tabs>
          <w:tab w:val="left" w:pos="1100"/>
          <w:tab w:val="right" w:leader="dot" w:pos="9060"/>
        </w:tabs>
        <w:rPr>
          <w:rFonts w:eastAsiaTheme="minorEastAsia" w:cstheme="minorBidi"/>
          <w:i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7" w:history="1">
        <w:r w:rsidRPr="00081797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2.5.</w:t>
        </w:r>
        <w:r>
          <w:rPr>
            <w:rFonts w:eastAsiaTheme="minorEastAsia" w:cstheme="minorBidi"/>
            <w:i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Warunki wykonania i odbioru robót budowlanych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05C7BAB3" w14:textId="5BA05AC8" w:rsidR="00057363" w:rsidRDefault="00057363">
      <w:pPr>
        <w:pStyle w:val="Spistreci1"/>
        <w:tabs>
          <w:tab w:val="left" w:pos="660"/>
          <w:tab w:val="right" w:leader="dot" w:pos="9060"/>
        </w:tabs>
        <w:rPr>
          <w:rFonts w:eastAsiaTheme="minorEastAsia" w:cstheme="minorBidi"/>
          <w:b w:val="0"/>
          <w:b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8" w:history="1">
        <w:r w:rsidRPr="00081797">
          <w:rPr>
            <w:rStyle w:val="Hipercze"/>
            <w:noProof/>
          </w:rPr>
          <w:t>B.</w:t>
        </w:r>
        <w:r>
          <w:rPr>
            <w:rFonts w:eastAsiaTheme="minorEastAsia" w:cstheme="minorBidi"/>
            <w:b w:val="0"/>
            <w:b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Część Informacyjna Programu Funkcjonalno-Użytkowego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5A522251" w14:textId="4FCDDB50" w:rsidR="00057363" w:rsidRDefault="00057363">
      <w:pPr>
        <w:pStyle w:val="Spistreci2"/>
        <w:tabs>
          <w:tab w:val="left" w:pos="660"/>
          <w:tab w:val="right" w:leader="dot" w:pos="9060"/>
        </w:tabs>
        <w:rPr>
          <w:rFonts w:eastAsiaTheme="minorEastAsia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19" w:history="1">
        <w:r w:rsidRPr="00081797">
          <w:rPr>
            <w:rStyle w:val="Hipercze"/>
            <w:noProof/>
          </w:rPr>
          <w:t>1.</w:t>
        </w:r>
        <w:r>
          <w:rPr>
            <w:rFonts w:eastAsiaTheme="minorEastAsia" w:cstheme="minorBidi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Informacje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BFB6D99" w14:textId="2EE3D714" w:rsidR="00057363" w:rsidRDefault="00057363">
      <w:pPr>
        <w:pStyle w:val="Spistreci2"/>
        <w:tabs>
          <w:tab w:val="left" w:pos="660"/>
          <w:tab w:val="right" w:leader="dot" w:pos="9060"/>
        </w:tabs>
        <w:rPr>
          <w:rFonts w:eastAsiaTheme="minorEastAsia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20" w:history="1">
        <w:r w:rsidRPr="00081797">
          <w:rPr>
            <w:rStyle w:val="Hipercze"/>
            <w:noProof/>
          </w:rPr>
          <w:t>2.</w:t>
        </w:r>
        <w:r>
          <w:rPr>
            <w:rFonts w:eastAsiaTheme="minorEastAsia" w:cstheme="minorBidi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Przepisy prawne i normy związane z projektowanie i wykonywaniem zamierzenia budowlanego.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7A836D7" w14:textId="36D04233" w:rsidR="00057363" w:rsidRDefault="00057363">
      <w:pPr>
        <w:pStyle w:val="Spistreci1"/>
        <w:tabs>
          <w:tab w:val="left" w:pos="660"/>
          <w:tab w:val="right" w:leader="dot" w:pos="9060"/>
        </w:tabs>
        <w:rPr>
          <w:rFonts w:eastAsiaTheme="minorEastAsia" w:cstheme="minorBidi"/>
          <w:b w:val="0"/>
          <w:bCs w:val="0"/>
          <w:noProof/>
          <w:kern w:val="2"/>
          <w:sz w:val="24"/>
          <w:szCs w:val="24"/>
          <w:lang w:eastAsia="pl-PL"/>
          <w14:ligatures w14:val="standardContextual"/>
        </w:rPr>
      </w:pPr>
      <w:hyperlink w:anchor="_Toc237502421" w:history="1">
        <w:r w:rsidRPr="00081797">
          <w:rPr>
            <w:rStyle w:val="Hipercze"/>
            <w:noProof/>
          </w:rPr>
          <w:t>C.</w:t>
        </w:r>
        <w:r>
          <w:rPr>
            <w:rFonts w:eastAsiaTheme="minorEastAsia" w:cstheme="minorBidi"/>
            <w:b w:val="0"/>
            <w:bC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081797">
          <w:rPr>
            <w:rStyle w:val="Hipercze"/>
            <w:noProof/>
          </w:rPr>
          <w:t>Załączniki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_Toc237502421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851B509" w14:textId="77777777" w:rsidR="00A26E30" w:rsidRDefault="00C966ED" w:rsidP="00A26E30">
      <w:r>
        <w:fldChar w:fldCharType="end"/>
      </w:r>
    </w:p>
    <w:p w14:paraId="419AC19B" w14:textId="77777777" w:rsidR="00C966ED" w:rsidRDefault="00C966ED" w:rsidP="00A26E30"/>
    <w:p w14:paraId="69023F02" w14:textId="77777777" w:rsidR="00C4610B" w:rsidRPr="00DE109A" w:rsidRDefault="00A26E30" w:rsidP="006E108B">
      <w:pPr>
        <w:pStyle w:val="Nagwek1"/>
      </w:pPr>
      <w:r>
        <w:br w:type="column"/>
      </w:r>
      <w:bookmarkStart w:id="1" w:name="_Toc237502407"/>
      <w:r w:rsidR="00C4610B" w:rsidRPr="00DE109A">
        <w:lastRenderedPageBreak/>
        <w:t>Część opisowa programu funkcjonalno-użytkowego</w:t>
      </w:r>
      <w:bookmarkEnd w:id="1"/>
    </w:p>
    <w:p w14:paraId="1638188E" w14:textId="586B8907" w:rsidR="00C4610B" w:rsidRPr="00AA6BDB" w:rsidRDefault="00C4610B" w:rsidP="009578D9">
      <w:pPr>
        <w:spacing w:line="240" w:lineRule="auto"/>
        <w:ind w:left="425"/>
        <w:jc w:val="both"/>
        <w:rPr>
          <w:b/>
        </w:rPr>
      </w:pPr>
      <w:r>
        <w:t>Program funkcjonalno-użytkowy zwany dalej „PFU” służy do ustalenia planowanych kosztów prac projektowych i robót budowlanych</w:t>
      </w:r>
      <w:r w:rsidR="009578D9">
        <w:t xml:space="preserve"> oraz</w:t>
      </w:r>
      <w:r>
        <w:t xml:space="preserve"> przygotowania oferty dla zadania </w:t>
      </w:r>
      <w:r w:rsidR="009578D9">
        <w:br/>
      </w:r>
      <w:r w:rsidR="00CE4FC3">
        <w:t xml:space="preserve">pn.: Przebudowa </w:t>
      </w:r>
      <w:r w:rsidR="0065626E">
        <w:t xml:space="preserve">strefy wejściowej do magazynu przeciwpowodziowego w budynku przy </w:t>
      </w:r>
      <w:r w:rsidR="0065626E">
        <w:br/>
        <w:t>ul. Batorego 4b w Tychach.</w:t>
      </w:r>
    </w:p>
    <w:p w14:paraId="0112B77D" w14:textId="77777777" w:rsidR="004958C4" w:rsidRPr="00AA6BDB" w:rsidRDefault="004022C0" w:rsidP="00B764E4">
      <w:pPr>
        <w:pStyle w:val="Nagwek2"/>
      </w:pPr>
      <w:bookmarkStart w:id="2" w:name="_Toc237502408"/>
      <w:r w:rsidRPr="00AA6BDB">
        <w:t>Opis ogólny przedmiotu zamówienia</w:t>
      </w:r>
      <w:bookmarkEnd w:id="2"/>
    </w:p>
    <w:p w14:paraId="4615D6DB" w14:textId="77777777" w:rsidR="004B3898" w:rsidRPr="003C3C46" w:rsidRDefault="005A122D" w:rsidP="00AA6BDB">
      <w:pPr>
        <w:pStyle w:val="poziom1"/>
        <w:numPr>
          <w:ilvl w:val="0"/>
          <w:numId w:val="0"/>
        </w:numPr>
        <w:ind w:left="425"/>
        <w:rPr>
          <w:b w:val="0"/>
          <w:bCs/>
        </w:rPr>
      </w:pPr>
      <w:r w:rsidRPr="003C3C46">
        <w:rPr>
          <w:b w:val="0"/>
          <w:bCs/>
        </w:rPr>
        <w:t>Przedmiotem zamówienia jest:</w:t>
      </w:r>
    </w:p>
    <w:p w14:paraId="4EE05BFC" w14:textId="3BE1153F" w:rsidR="004B3898" w:rsidRPr="00A24E85" w:rsidRDefault="004B3898" w:rsidP="009578D9">
      <w:pPr>
        <w:pStyle w:val="Poziom2"/>
        <w:spacing w:after="120"/>
        <w:ind w:left="924"/>
      </w:pPr>
      <w:r w:rsidRPr="00DE109A">
        <w:t>Zaprojektowanie</w:t>
      </w:r>
      <w:r>
        <w:t xml:space="preserve"> </w:t>
      </w:r>
      <w:r w:rsidRPr="006E108B">
        <w:rPr>
          <w:b w:val="0"/>
        </w:rPr>
        <w:t xml:space="preserve">– tj. opracowanie dokumentacji projektowej w </w:t>
      </w:r>
      <w:r w:rsidR="002C3806">
        <w:rPr>
          <w:b w:val="0"/>
        </w:rPr>
        <w:t xml:space="preserve">niezbędnym </w:t>
      </w:r>
      <w:r w:rsidRPr="006E108B">
        <w:rPr>
          <w:b w:val="0"/>
        </w:rPr>
        <w:t xml:space="preserve">zakresie </w:t>
      </w:r>
      <w:r w:rsidR="00DE109A" w:rsidRPr="006E108B">
        <w:rPr>
          <w:b w:val="0"/>
        </w:rPr>
        <w:t>wraz z </w:t>
      </w:r>
      <w:r w:rsidRPr="006E108B">
        <w:rPr>
          <w:b w:val="0"/>
        </w:rPr>
        <w:t>wymaganymi uzgodnieniami i pozwoleniam</w:t>
      </w:r>
      <w:r w:rsidR="002C3806">
        <w:rPr>
          <w:b w:val="0"/>
        </w:rPr>
        <w:t>i (jeżeli konieczne).</w:t>
      </w:r>
    </w:p>
    <w:p w14:paraId="1035C258" w14:textId="33121A0D" w:rsidR="005A122D" w:rsidRPr="005A122D" w:rsidRDefault="005A122D" w:rsidP="009578D9">
      <w:pPr>
        <w:pStyle w:val="Poziom2"/>
        <w:spacing w:after="120"/>
        <w:ind w:left="924"/>
      </w:pPr>
      <w:r w:rsidRPr="00DE109A">
        <w:t>Budowa</w:t>
      </w:r>
      <w:r>
        <w:t xml:space="preserve"> – </w:t>
      </w:r>
      <w:r w:rsidRPr="006E108B">
        <w:rPr>
          <w:b w:val="0"/>
        </w:rPr>
        <w:t>tj. wykonanie</w:t>
      </w:r>
      <w:r w:rsidR="005B5892">
        <w:rPr>
          <w:b w:val="0"/>
        </w:rPr>
        <w:t xml:space="preserve"> </w:t>
      </w:r>
      <w:r w:rsidRPr="006E108B">
        <w:rPr>
          <w:b w:val="0"/>
        </w:rPr>
        <w:t>robót budowlanych</w:t>
      </w:r>
      <w:r w:rsidR="005B5892">
        <w:rPr>
          <w:b w:val="0"/>
        </w:rPr>
        <w:t xml:space="preserve"> zgodnie z zakresem.</w:t>
      </w:r>
    </w:p>
    <w:p w14:paraId="24C1EE4B" w14:textId="5150FE7A" w:rsidR="004D25E3" w:rsidRPr="00E378A0" w:rsidRDefault="004D25E3" w:rsidP="009E503A">
      <w:pPr>
        <w:pStyle w:val="Nagwek3"/>
      </w:pPr>
      <w:bookmarkStart w:id="3" w:name="_Toc237502409"/>
      <w:r w:rsidRPr="00E378A0">
        <w:t xml:space="preserve">Charakterystyczne parametry określające </w:t>
      </w:r>
      <w:r w:rsidR="00D97E8B">
        <w:t xml:space="preserve">zakres </w:t>
      </w:r>
      <w:r w:rsidR="00EC6014">
        <w:t>robót budowlanych</w:t>
      </w:r>
      <w:bookmarkEnd w:id="3"/>
    </w:p>
    <w:p w14:paraId="751370F9" w14:textId="05E1EFF4" w:rsidR="00AA3FF3" w:rsidRDefault="004D25E3" w:rsidP="009B4FC9">
      <w:pPr>
        <w:spacing w:line="20" w:lineRule="atLeast"/>
        <w:ind w:left="425"/>
        <w:jc w:val="both"/>
        <w:rPr>
          <w:lang w:eastAsia="pl-PL"/>
        </w:rPr>
      </w:pPr>
      <w:r>
        <w:rPr>
          <w:lang w:eastAsia="pl-PL"/>
        </w:rPr>
        <w:t>Wszystkie roboty budowlane składające się na przedmiot zamówienia powinny zostać zaprojektowane i wykonane zgodnie z przepisami prawa budowlanego, warunkami technicznymi, przepisami sanitarnymi, ochrony p.poż., bhp</w:t>
      </w:r>
      <w:r w:rsidR="00B16DBC">
        <w:rPr>
          <w:lang w:eastAsia="pl-PL"/>
        </w:rPr>
        <w:t xml:space="preserve"> oraz</w:t>
      </w:r>
      <w:r>
        <w:rPr>
          <w:lang w:eastAsia="pl-PL"/>
        </w:rPr>
        <w:t xml:space="preserve"> innymi przepisami obowiązującymi dla tego typu obiektów.</w:t>
      </w:r>
    </w:p>
    <w:p w14:paraId="0C3A9369" w14:textId="5EDD9113" w:rsidR="00AC18CA" w:rsidRDefault="004D25E3" w:rsidP="009B4FC9">
      <w:pPr>
        <w:spacing w:line="20" w:lineRule="atLeast"/>
        <w:ind w:left="425"/>
        <w:jc w:val="both"/>
        <w:rPr>
          <w:lang w:eastAsia="pl-PL"/>
        </w:rPr>
      </w:pPr>
      <w:r>
        <w:rPr>
          <w:lang w:eastAsia="pl-PL"/>
        </w:rPr>
        <w:t xml:space="preserve">W ramach przedmiotowej inwestycji powinny zostać zrealizowane w szczególności: </w:t>
      </w:r>
    </w:p>
    <w:p w14:paraId="32B0E709" w14:textId="0CD92292" w:rsidR="00AC18CA" w:rsidRDefault="00AC18CA" w:rsidP="009B4FC9">
      <w:pPr>
        <w:spacing w:after="0" w:line="20" w:lineRule="atLeast"/>
        <w:ind w:left="425"/>
        <w:jc w:val="both"/>
        <w:rPr>
          <w:lang w:eastAsia="pl-PL"/>
        </w:rPr>
      </w:pPr>
      <w:r>
        <w:rPr>
          <w:lang w:eastAsia="pl-PL"/>
        </w:rPr>
        <w:t xml:space="preserve">-  </w:t>
      </w:r>
      <w:r w:rsidR="00592A28">
        <w:rPr>
          <w:lang w:eastAsia="pl-PL"/>
        </w:rPr>
        <w:t xml:space="preserve">projekt </w:t>
      </w:r>
      <w:r w:rsidR="006970DA">
        <w:rPr>
          <w:lang w:eastAsia="pl-PL"/>
        </w:rPr>
        <w:t>wraz z niezbędnymi uzgodnieniami</w:t>
      </w:r>
      <w:r w:rsidR="002C3806">
        <w:rPr>
          <w:lang w:eastAsia="pl-PL"/>
        </w:rPr>
        <w:t xml:space="preserve"> w zakresie koniecznym do wykonania </w:t>
      </w:r>
      <w:r w:rsidR="005B5892">
        <w:rPr>
          <w:lang w:eastAsia="pl-PL"/>
        </w:rPr>
        <w:t>planowanej modernizacji zjazdu</w:t>
      </w:r>
      <w:r w:rsidR="00D97E8B">
        <w:rPr>
          <w:lang w:eastAsia="pl-PL"/>
        </w:rPr>
        <w:t>,</w:t>
      </w:r>
      <w:r>
        <w:rPr>
          <w:lang w:eastAsia="pl-PL"/>
        </w:rPr>
        <w:t xml:space="preserve"> </w:t>
      </w:r>
    </w:p>
    <w:p w14:paraId="745C1BFE" w14:textId="1C7F7504" w:rsidR="00D14632" w:rsidRDefault="00D14632" w:rsidP="005B5892">
      <w:pPr>
        <w:spacing w:after="0" w:line="20" w:lineRule="atLeast"/>
        <w:ind w:left="595" w:hanging="170"/>
        <w:jc w:val="both"/>
        <w:rPr>
          <w:lang w:eastAsia="pl-PL"/>
        </w:rPr>
      </w:pPr>
      <w:r>
        <w:rPr>
          <w:lang w:eastAsia="pl-PL"/>
        </w:rPr>
        <w:t>- nadzór kierownika</w:t>
      </w:r>
      <w:r w:rsidR="002C3806">
        <w:rPr>
          <w:lang w:eastAsia="pl-PL"/>
        </w:rPr>
        <w:t xml:space="preserve"> robót </w:t>
      </w:r>
      <w:r>
        <w:rPr>
          <w:lang w:eastAsia="pl-PL"/>
        </w:rPr>
        <w:t>nad</w:t>
      </w:r>
      <w:r w:rsidR="002C3806">
        <w:rPr>
          <w:lang w:eastAsia="pl-PL"/>
        </w:rPr>
        <w:t xml:space="preserve"> pracami budowlanymi</w:t>
      </w:r>
      <w:r w:rsidR="008561C3">
        <w:rPr>
          <w:lang w:eastAsia="pl-PL"/>
        </w:rPr>
        <w:t>,</w:t>
      </w:r>
    </w:p>
    <w:p w14:paraId="3CDD2035" w14:textId="4A784BB3" w:rsidR="00D14632" w:rsidRDefault="00D14632" w:rsidP="009B4FC9">
      <w:pPr>
        <w:spacing w:after="0" w:line="20" w:lineRule="atLeast"/>
        <w:ind w:left="595" w:hanging="170"/>
        <w:jc w:val="both"/>
        <w:rPr>
          <w:lang w:eastAsia="pl-PL"/>
        </w:rPr>
      </w:pPr>
      <w:r>
        <w:rPr>
          <w:lang w:eastAsia="pl-PL"/>
        </w:rPr>
        <w:t>- wykonanie robót budowlanych i instalacyjnych,</w:t>
      </w:r>
    </w:p>
    <w:p w14:paraId="0409A827" w14:textId="4E5D5D87" w:rsidR="00D14632" w:rsidRDefault="00D14632" w:rsidP="009B4FC9">
      <w:pPr>
        <w:spacing w:after="0" w:line="20" w:lineRule="atLeast"/>
        <w:ind w:left="425"/>
        <w:jc w:val="both"/>
        <w:rPr>
          <w:lang w:eastAsia="pl-PL"/>
        </w:rPr>
      </w:pPr>
      <w:r>
        <w:rPr>
          <w:lang w:eastAsia="pl-PL"/>
        </w:rPr>
        <w:t xml:space="preserve">- </w:t>
      </w:r>
      <w:r w:rsidR="005220DD">
        <w:rPr>
          <w:lang w:eastAsia="pl-PL"/>
        </w:rPr>
        <w:t xml:space="preserve"> </w:t>
      </w:r>
      <w:r>
        <w:rPr>
          <w:lang w:eastAsia="pl-PL"/>
        </w:rPr>
        <w:t>uzy</w:t>
      </w:r>
      <w:r w:rsidR="00540677">
        <w:rPr>
          <w:lang w:eastAsia="pl-PL"/>
        </w:rPr>
        <w:t>s</w:t>
      </w:r>
      <w:r>
        <w:rPr>
          <w:lang w:eastAsia="pl-PL"/>
        </w:rPr>
        <w:t>kanie wszelkich koniecznych odbiorów technicznych, branżowych i formalnych</w:t>
      </w:r>
      <w:r w:rsidR="00540677">
        <w:rPr>
          <w:lang w:eastAsia="pl-PL"/>
        </w:rPr>
        <w:t>,</w:t>
      </w:r>
    </w:p>
    <w:p w14:paraId="413A6423" w14:textId="771C3CA9" w:rsidR="001121B0" w:rsidRDefault="00D14632" w:rsidP="009B4FC9">
      <w:pPr>
        <w:spacing w:after="0" w:line="20" w:lineRule="atLeast"/>
        <w:ind w:left="425"/>
        <w:jc w:val="both"/>
        <w:rPr>
          <w:lang w:eastAsia="pl-PL"/>
        </w:rPr>
      </w:pPr>
      <w:r>
        <w:rPr>
          <w:lang w:eastAsia="pl-PL"/>
        </w:rPr>
        <w:t xml:space="preserve">- </w:t>
      </w:r>
      <w:r w:rsidR="005220DD">
        <w:rPr>
          <w:lang w:eastAsia="pl-PL"/>
        </w:rPr>
        <w:t xml:space="preserve"> </w:t>
      </w:r>
      <w:r w:rsidR="009B7003">
        <w:rPr>
          <w:lang w:eastAsia="pl-PL"/>
        </w:rPr>
        <w:t>obsługa geodezyjna.</w:t>
      </w:r>
    </w:p>
    <w:p w14:paraId="6F3FAFB4" w14:textId="78207325" w:rsidR="00362AAF" w:rsidRPr="00540677" w:rsidRDefault="00362AAF" w:rsidP="009B4FC9">
      <w:pPr>
        <w:spacing w:after="0" w:line="20" w:lineRule="atLeast"/>
        <w:ind w:left="425"/>
        <w:jc w:val="both"/>
        <w:rPr>
          <w:lang w:eastAsia="pl-PL"/>
        </w:rPr>
      </w:pPr>
    </w:p>
    <w:p w14:paraId="6EB530C3" w14:textId="7CEB704A" w:rsidR="00EC67EF" w:rsidRDefault="0098311B" w:rsidP="009E503A">
      <w:pPr>
        <w:pStyle w:val="poziom1"/>
      </w:pPr>
      <w:r>
        <w:t>Zakres prac projektowych:</w:t>
      </w:r>
    </w:p>
    <w:p w14:paraId="381C9CC1" w14:textId="6422FFB1" w:rsidR="0098311B" w:rsidRPr="001E210C" w:rsidRDefault="0098311B" w:rsidP="009E503A">
      <w:pPr>
        <w:pStyle w:val="poziom1"/>
        <w:numPr>
          <w:ilvl w:val="0"/>
          <w:numId w:val="0"/>
        </w:numPr>
        <w:ind w:left="1247"/>
      </w:pPr>
      <w:r w:rsidRPr="001E210C">
        <w:t xml:space="preserve">Prace </w:t>
      </w:r>
      <w:r w:rsidR="00DC5582">
        <w:t>przed</w:t>
      </w:r>
      <w:r w:rsidRPr="001E210C">
        <w:t>projektowe</w:t>
      </w:r>
      <w:r w:rsidR="00F72ADA" w:rsidRPr="001E210C">
        <w:t>:</w:t>
      </w:r>
    </w:p>
    <w:p w14:paraId="0B10ECE2" w14:textId="11500FA4" w:rsidR="001121B0" w:rsidRPr="006D74AB" w:rsidRDefault="004C35A4" w:rsidP="006D74AB">
      <w:pPr>
        <w:pStyle w:val="Poziom2"/>
        <w:numPr>
          <w:ilvl w:val="0"/>
          <w:numId w:val="0"/>
        </w:numPr>
        <w:ind w:left="1276"/>
        <w:rPr>
          <w:b w:val="0"/>
        </w:rPr>
      </w:pPr>
      <w:r w:rsidRPr="0090517E">
        <w:rPr>
          <w:b w:val="0"/>
        </w:rPr>
        <w:t xml:space="preserve">Koncepcję </w:t>
      </w:r>
      <w:r w:rsidR="00FB7FBE">
        <w:rPr>
          <w:b w:val="0"/>
        </w:rPr>
        <w:t>przebudowy strefy wejściowej</w:t>
      </w:r>
      <w:r w:rsidR="00EE4975">
        <w:rPr>
          <w:b w:val="0"/>
        </w:rPr>
        <w:t xml:space="preserve"> </w:t>
      </w:r>
      <w:r w:rsidR="009B7003">
        <w:rPr>
          <w:b w:val="0"/>
        </w:rPr>
        <w:t>do magazynu</w:t>
      </w:r>
      <w:r w:rsidR="005B5892">
        <w:rPr>
          <w:b w:val="0"/>
        </w:rPr>
        <w:t xml:space="preserve"> </w:t>
      </w:r>
      <w:r w:rsidR="00EE4975">
        <w:rPr>
          <w:b w:val="0"/>
        </w:rPr>
        <w:t>należy przedstawić do akceptacji Zamawiającego</w:t>
      </w:r>
      <w:r>
        <w:rPr>
          <w:b w:val="0"/>
        </w:rPr>
        <w:t xml:space="preserve">. </w:t>
      </w:r>
    </w:p>
    <w:p w14:paraId="71B23D00" w14:textId="5E4D527D" w:rsidR="00EE4975" w:rsidRPr="00EE4975" w:rsidRDefault="00EE4975" w:rsidP="009E503A">
      <w:pPr>
        <w:pStyle w:val="poziom1"/>
        <w:numPr>
          <w:ilvl w:val="0"/>
          <w:numId w:val="0"/>
        </w:numPr>
        <w:ind w:left="1247"/>
      </w:pPr>
      <w:r w:rsidRPr="001E210C">
        <w:t>Prace projektowe:</w:t>
      </w:r>
    </w:p>
    <w:p w14:paraId="74BB7ABB" w14:textId="3BF319A9" w:rsidR="00F828E8" w:rsidRDefault="00171C27" w:rsidP="00BB217E">
      <w:pPr>
        <w:pStyle w:val="poziom1"/>
        <w:numPr>
          <w:ilvl w:val="0"/>
          <w:numId w:val="0"/>
        </w:numPr>
        <w:ind w:left="1247"/>
        <w:rPr>
          <w:b w:val="0"/>
        </w:rPr>
      </w:pPr>
      <w:r>
        <w:rPr>
          <w:b w:val="0"/>
          <w:bCs/>
        </w:rPr>
        <w:t>Wykonanie p</w:t>
      </w:r>
      <w:r w:rsidR="00F72ADA" w:rsidRPr="006A2CFE">
        <w:rPr>
          <w:b w:val="0"/>
          <w:bCs/>
        </w:rPr>
        <w:t>rojekt</w:t>
      </w:r>
      <w:r>
        <w:rPr>
          <w:b w:val="0"/>
          <w:bCs/>
        </w:rPr>
        <w:t>u</w:t>
      </w:r>
      <w:r w:rsidR="00362624">
        <w:rPr>
          <w:b w:val="0"/>
          <w:bCs/>
        </w:rPr>
        <w:t xml:space="preserve"> </w:t>
      </w:r>
      <w:r w:rsidR="00F72ADA" w:rsidRPr="006A2CFE">
        <w:rPr>
          <w:b w:val="0"/>
          <w:bCs/>
        </w:rPr>
        <w:t>w niezbędnym zakresie wraz z uzgodnieniami i opiniami</w:t>
      </w:r>
      <w:r w:rsidR="00FB7FBE">
        <w:rPr>
          <w:b w:val="0"/>
          <w:bCs/>
        </w:rPr>
        <w:t xml:space="preserve"> (jeżeli konieczne)</w:t>
      </w:r>
      <w:r w:rsidR="00A252F5">
        <w:rPr>
          <w:b w:val="0"/>
        </w:rPr>
        <w:t>.</w:t>
      </w:r>
    </w:p>
    <w:p w14:paraId="7C287492" w14:textId="77777777" w:rsidR="006D74AB" w:rsidRDefault="006D74AB">
      <w:pPr>
        <w:rPr>
          <w:rFonts w:cstheme="minorHAnsi"/>
          <w:b/>
          <w:szCs w:val="20"/>
        </w:rPr>
      </w:pPr>
      <w:r>
        <w:br w:type="page"/>
      </w:r>
    </w:p>
    <w:p w14:paraId="75CAA3F8" w14:textId="73862438" w:rsidR="000F5C16" w:rsidRPr="000F5C16" w:rsidRDefault="000F5C16" w:rsidP="009E503A">
      <w:pPr>
        <w:pStyle w:val="poziom1"/>
      </w:pPr>
      <w:r w:rsidRPr="009E503A">
        <w:lastRenderedPageBreak/>
        <w:t>Zakres</w:t>
      </w:r>
      <w:r>
        <w:t xml:space="preserve"> robót budowlanych:</w:t>
      </w:r>
    </w:p>
    <w:p w14:paraId="2A789505" w14:textId="43F34315" w:rsidR="00D9752D" w:rsidRDefault="006F04C5" w:rsidP="0045591F">
      <w:pPr>
        <w:pStyle w:val="poziom1"/>
        <w:numPr>
          <w:ilvl w:val="3"/>
          <w:numId w:val="42"/>
        </w:numPr>
        <w:spacing w:before="0" w:after="0"/>
        <w:ind w:left="1775" w:hanging="357"/>
        <w:rPr>
          <w:b w:val="0"/>
        </w:rPr>
      </w:pPr>
      <w:r>
        <w:rPr>
          <w:b w:val="0"/>
        </w:rPr>
        <w:t>modernizacja</w:t>
      </w:r>
      <w:r w:rsidR="002D4556">
        <w:rPr>
          <w:b w:val="0"/>
        </w:rPr>
        <w:t xml:space="preserve"> </w:t>
      </w:r>
      <w:r w:rsidR="00FB7FBE">
        <w:rPr>
          <w:b w:val="0"/>
        </w:rPr>
        <w:t xml:space="preserve">strefy wejściowej dla </w:t>
      </w:r>
      <w:r>
        <w:rPr>
          <w:b w:val="0"/>
        </w:rPr>
        <w:t>poprawy</w:t>
      </w:r>
      <w:r w:rsidR="00FB7FBE">
        <w:rPr>
          <w:b w:val="0"/>
        </w:rPr>
        <w:t xml:space="preserve"> komfort</w:t>
      </w:r>
      <w:r>
        <w:rPr>
          <w:b w:val="0"/>
        </w:rPr>
        <w:t>u</w:t>
      </w:r>
      <w:r w:rsidR="00FB7FBE">
        <w:rPr>
          <w:b w:val="0"/>
        </w:rPr>
        <w:t xml:space="preserve"> korzystani</w:t>
      </w:r>
      <w:r>
        <w:rPr>
          <w:b w:val="0"/>
        </w:rPr>
        <w:t>a</w:t>
      </w:r>
      <w:r w:rsidR="00FB7FBE">
        <w:rPr>
          <w:b w:val="0"/>
        </w:rPr>
        <w:t xml:space="preserve"> z pochylni użytkownikom lokalu,</w:t>
      </w:r>
    </w:p>
    <w:p w14:paraId="625A5901" w14:textId="0F92B55C" w:rsidR="008D326C" w:rsidRDefault="00CE4FC3" w:rsidP="0045591F">
      <w:pPr>
        <w:pStyle w:val="poziom1"/>
        <w:numPr>
          <w:ilvl w:val="3"/>
          <w:numId w:val="42"/>
        </w:numPr>
        <w:spacing w:before="0" w:after="0"/>
        <w:ind w:left="1775" w:hanging="357"/>
        <w:rPr>
          <w:b w:val="0"/>
        </w:rPr>
      </w:pPr>
      <w:r>
        <w:rPr>
          <w:b w:val="0"/>
        </w:rPr>
        <w:t>d</w:t>
      </w:r>
      <w:r w:rsidR="00FB7FBE">
        <w:rPr>
          <w:b w:val="0"/>
        </w:rPr>
        <w:t>ojście do lokalu</w:t>
      </w:r>
      <w:r>
        <w:rPr>
          <w:b w:val="0"/>
        </w:rPr>
        <w:t>,</w:t>
      </w:r>
      <w:r w:rsidR="00FB7FBE">
        <w:rPr>
          <w:b w:val="0"/>
        </w:rPr>
        <w:t xml:space="preserve"> przewiduje się z </w:t>
      </w:r>
      <w:r w:rsidR="006D74AB">
        <w:rPr>
          <w:b w:val="0"/>
        </w:rPr>
        <w:t xml:space="preserve">nowej </w:t>
      </w:r>
      <w:r w:rsidR="006F04C5">
        <w:rPr>
          <w:b w:val="0"/>
        </w:rPr>
        <w:t xml:space="preserve">antypoślizgowej </w:t>
      </w:r>
      <w:r w:rsidR="00FB7FBE">
        <w:rPr>
          <w:b w:val="0"/>
        </w:rPr>
        <w:t>kostki brukowej</w:t>
      </w:r>
      <w:r w:rsidR="006F04C5">
        <w:rPr>
          <w:b w:val="0"/>
        </w:rPr>
        <w:t xml:space="preserve"> </w:t>
      </w:r>
      <w:r w:rsidR="004B36C0">
        <w:rPr>
          <w:b w:val="0"/>
        </w:rPr>
        <w:br/>
      </w:r>
      <w:r>
        <w:rPr>
          <w:b w:val="0"/>
        </w:rPr>
        <w:t>z zastosowaniem palisad</w:t>
      </w:r>
      <w:r w:rsidR="006F04C5">
        <w:rPr>
          <w:b w:val="0"/>
        </w:rPr>
        <w:t xml:space="preserve"> w niezbędnym zakresie,</w:t>
      </w:r>
      <w:r>
        <w:rPr>
          <w:b w:val="0"/>
        </w:rPr>
        <w:t xml:space="preserve"> jako uzupełnienie dla istniejących murków oporowych</w:t>
      </w:r>
      <w:r w:rsidR="006F04C5">
        <w:rPr>
          <w:b w:val="0"/>
        </w:rPr>
        <w:t>,</w:t>
      </w:r>
    </w:p>
    <w:p w14:paraId="7E0A9B71" w14:textId="25DD76AB" w:rsidR="006F04C5" w:rsidRDefault="006F04C5" w:rsidP="0045591F">
      <w:pPr>
        <w:pStyle w:val="poziom1"/>
        <w:numPr>
          <w:ilvl w:val="3"/>
          <w:numId w:val="42"/>
        </w:numPr>
        <w:spacing w:before="0" w:after="0"/>
        <w:ind w:left="1775" w:hanging="357"/>
        <w:rPr>
          <w:b w:val="0"/>
        </w:rPr>
      </w:pPr>
      <w:r>
        <w:rPr>
          <w:b w:val="0"/>
        </w:rPr>
        <w:t>przewiduje się montaż pochwytów do istniejących murków oporowych</w:t>
      </w:r>
      <w:r w:rsidR="00552EDF">
        <w:rPr>
          <w:b w:val="0"/>
        </w:rPr>
        <w:t xml:space="preserve"> oraz montaż balustrady w niezbędnym zakresie,</w:t>
      </w:r>
    </w:p>
    <w:p w14:paraId="6F9B3C94" w14:textId="657075BB" w:rsidR="004B36C0" w:rsidRDefault="004B36C0" w:rsidP="0045591F">
      <w:pPr>
        <w:pStyle w:val="poziom1"/>
        <w:numPr>
          <w:ilvl w:val="3"/>
          <w:numId w:val="42"/>
        </w:numPr>
        <w:spacing w:before="0" w:after="0"/>
        <w:ind w:left="1775" w:hanging="357"/>
        <w:rPr>
          <w:b w:val="0"/>
        </w:rPr>
      </w:pPr>
      <w:r>
        <w:rPr>
          <w:b w:val="0"/>
        </w:rPr>
        <w:t>zabezpieczenie odsłoniętych części murków wg projektu (jeżeli konieczne)</w:t>
      </w:r>
    </w:p>
    <w:p w14:paraId="64863D0B" w14:textId="54091D5F" w:rsidR="00766EB8" w:rsidRDefault="00552EDF" w:rsidP="00766EB8">
      <w:pPr>
        <w:pStyle w:val="poziom1"/>
        <w:numPr>
          <w:ilvl w:val="3"/>
          <w:numId w:val="42"/>
        </w:numPr>
        <w:spacing w:before="0" w:after="0"/>
        <w:ind w:left="1775" w:hanging="357"/>
        <w:rPr>
          <w:b w:val="0"/>
        </w:rPr>
      </w:pPr>
      <w:r>
        <w:rPr>
          <w:b w:val="0"/>
        </w:rPr>
        <w:t>miejscowe profilowanie</w:t>
      </w:r>
      <w:r w:rsidR="006F04C5">
        <w:rPr>
          <w:b w:val="0"/>
        </w:rPr>
        <w:t xml:space="preserve"> chodnika celem ułatwienia rozładunku z samochodów dostawczych parkujących przy chodniku – należy uzgodnić z </w:t>
      </w:r>
      <w:proofErr w:type="spellStart"/>
      <w:r w:rsidR="006F04C5">
        <w:rPr>
          <w:b w:val="0"/>
        </w:rPr>
        <w:t>MZUiM</w:t>
      </w:r>
      <w:proofErr w:type="spellEnd"/>
      <w:r w:rsidR="00B52B2F">
        <w:rPr>
          <w:b w:val="0"/>
        </w:rPr>
        <w:t>,</w:t>
      </w:r>
    </w:p>
    <w:p w14:paraId="5316E48F" w14:textId="77BA930B" w:rsidR="006F04C5" w:rsidRDefault="006F04C5" w:rsidP="00766EB8">
      <w:pPr>
        <w:pStyle w:val="poziom1"/>
        <w:numPr>
          <w:ilvl w:val="3"/>
          <w:numId w:val="42"/>
        </w:numPr>
        <w:spacing w:before="0" w:after="0"/>
        <w:ind w:left="1775" w:hanging="357"/>
        <w:rPr>
          <w:b w:val="0"/>
        </w:rPr>
      </w:pPr>
      <w:r>
        <w:rPr>
          <w:b w:val="0"/>
        </w:rPr>
        <w:t>renowacja murków oporowych,</w:t>
      </w:r>
    </w:p>
    <w:p w14:paraId="05CD94C8" w14:textId="05BB24B4" w:rsidR="006F04C5" w:rsidRPr="00766EB8" w:rsidRDefault="006F04C5" w:rsidP="00766EB8">
      <w:pPr>
        <w:pStyle w:val="poziom1"/>
        <w:numPr>
          <w:ilvl w:val="3"/>
          <w:numId w:val="42"/>
        </w:numPr>
        <w:spacing w:before="0" w:after="0"/>
        <w:ind w:left="1775" w:hanging="357"/>
        <w:rPr>
          <w:b w:val="0"/>
        </w:rPr>
      </w:pPr>
      <w:r>
        <w:rPr>
          <w:b w:val="0"/>
        </w:rPr>
        <w:t>remont</w:t>
      </w:r>
      <w:r w:rsidR="004B36C0">
        <w:rPr>
          <w:b w:val="0"/>
        </w:rPr>
        <w:t>/rozbudowa</w:t>
      </w:r>
      <w:r>
        <w:rPr>
          <w:b w:val="0"/>
        </w:rPr>
        <w:t xml:space="preserve"> odwodnieni</w:t>
      </w:r>
      <w:r w:rsidR="004B36C0">
        <w:rPr>
          <w:b w:val="0"/>
        </w:rPr>
        <w:t>a</w:t>
      </w:r>
      <w:r>
        <w:rPr>
          <w:b w:val="0"/>
        </w:rPr>
        <w:t xml:space="preserve">, </w:t>
      </w:r>
    </w:p>
    <w:p w14:paraId="1B92D8CC" w14:textId="31046BDB" w:rsidR="005A568D" w:rsidRPr="001D1AF6" w:rsidRDefault="00B52B2F" w:rsidP="0045591F">
      <w:pPr>
        <w:pStyle w:val="poziom1"/>
        <w:numPr>
          <w:ilvl w:val="3"/>
          <w:numId w:val="42"/>
        </w:numPr>
        <w:spacing w:before="0" w:after="0"/>
        <w:ind w:left="1775" w:hanging="357"/>
        <w:rPr>
          <w:b w:val="0"/>
        </w:rPr>
      </w:pPr>
      <w:r>
        <w:rPr>
          <w:b w:val="0"/>
        </w:rPr>
        <w:t>o</w:t>
      </w:r>
      <w:r w:rsidR="005A568D" w:rsidRPr="001D1AF6">
        <w:rPr>
          <w:b w:val="0"/>
        </w:rPr>
        <w:t xml:space="preserve">bsługa geodezyjna w trakcie </w:t>
      </w:r>
      <w:r w:rsidR="005A568D" w:rsidRPr="00FD14CA">
        <w:rPr>
          <w:b w:val="0"/>
        </w:rPr>
        <w:t>prowadzenia</w:t>
      </w:r>
      <w:r w:rsidR="005A568D" w:rsidRPr="001D1AF6">
        <w:rPr>
          <w:b w:val="0"/>
        </w:rPr>
        <w:t xml:space="preserve"> robót budowlanych</w:t>
      </w:r>
      <w:r w:rsidR="006F04C5">
        <w:rPr>
          <w:b w:val="0"/>
        </w:rPr>
        <w:t>,</w:t>
      </w:r>
    </w:p>
    <w:p w14:paraId="6B93D6C2" w14:textId="1F1FB0DD" w:rsidR="005A568D" w:rsidRDefault="00B52B2F" w:rsidP="0045591F">
      <w:pPr>
        <w:pStyle w:val="poziom1"/>
        <w:numPr>
          <w:ilvl w:val="3"/>
          <w:numId w:val="42"/>
        </w:numPr>
        <w:spacing w:before="0" w:after="0"/>
        <w:ind w:left="1775" w:hanging="357"/>
      </w:pPr>
      <w:r>
        <w:rPr>
          <w:b w:val="0"/>
        </w:rPr>
        <w:t>n</w:t>
      </w:r>
      <w:r w:rsidR="005A568D" w:rsidRPr="001D1AF6">
        <w:rPr>
          <w:b w:val="0"/>
        </w:rPr>
        <w:t xml:space="preserve">adzór gestorów sieci </w:t>
      </w:r>
      <w:r w:rsidR="00663056" w:rsidRPr="001D1AF6">
        <w:rPr>
          <w:b w:val="0"/>
        </w:rPr>
        <w:t xml:space="preserve">zewnętrznych </w:t>
      </w:r>
      <w:r w:rsidR="005A568D" w:rsidRPr="001D1AF6">
        <w:rPr>
          <w:b w:val="0"/>
        </w:rPr>
        <w:t>nad przeprowadzaniem prac</w:t>
      </w:r>
      <w:r>
        <w:rPr>
          <w:b w:val="0"/>
        </w:rPr>
        <w:t>,</w:t>
      </w:r>
    </w:p>
    <w:p w14:paraId="638A3DC7" w14:textId="2D35B9B9" w:rsidR="007971D1" w:rsidRPr="00A44832" w:rsidRDefault="00B52B2F" w:rsidP="00A44832">
      <w:pPr>
        <w:pStyle w:val="poziom1"/>
        <w:numPr>
          <w:ilvl w:val="3"/>
          <w:numId w:val="42"/>
        </w:numPr>
        <w:spacing w:before="0" w:after="0"/>
        <w:ind w:left="1775" w:hanging="357"/>
      </w:pPr>
      <w:r>
        <w:rPr>
          <w:b w:val="0"/>
        </w:rPr>
        <w:t>w</w:t>
      </w:r>
      <w:r w:rsidR="007971D1" w:rsidRPr="001D1AF6">
        <w:rPr>
          <w:b w:val="0"/>
        </w:rPr>
        <w:t>ywóz gruzu i odpadów z budowy oraz ponoszenie wszelkich kosztów ich składowania i utylizacji na wysypisku</w:t>
      </w:r>
      <w:r w:rsidR="00B876D4">
        <w:rPr>
          <w:b w:val="0"/>
        </w:rPr>
        <w:t xml:space="preserve"> wraz z przekazaniem Zmawiającemu karty odpadów</w:t>
      </w:r>
      <w:r>
        <w:rPr>
          <w:b w:val="0"/>
        </w:rPr>
        <w:t>,</w:t>
      </w:r>
    </w:p>
    <w:p w14:paraId="06321E35" w14:textId="362A2FE9" w:rsidR="00A44832" w:rsidRDefault="00B52B2F" w:rsidP="0045591F">
      <w:pPr>
        <w:pStyle w:val="poziom1"/>
        <w:numPr>
          <w:ilvl w:val="3"/>
          <w:numId w:val="42"/>
        </w:numPr>
        <w:spacing w:before="0"/>
        <w:ind w:left="1775" w:hanging="357"/>
      </w:pPr>
      <w:r>
        <w:rPr>
          <w:b w:val="0"/>
        </w:rPr>
        <w:t>u</w:t>
      </w:r>
      <w:r w:rsidR="00A44832">
        <w:rPr>
          <w:b w:val="0"/>
        </w:rPr>
        <w:t>trzymanie porządku na placu budowy w trakcie prowadzenia prac</w:t>
      </w:r>
      <w:r>
        <w:rPr>
          <w:b w:val="0"/>
        </w:rPr>
        <w:t>.</w:t>
      </w:r>
    </w:p>
    <w:p w14:paraId="1FA6C26E" w14:textId="235C5CA4" w:rsidR="001121B0" w:rsidRPr="001121B0" w:rsidRDefault="001121B0" w:rsidP="001121B0">
      <w:pPr>
        <w:pStyle w:val="Akapitzlist"/>
        <w:spacing w:after="0"/>
        <w:jc w:val="both"/>
        <w:rPr>
          <w:rFonts w:ascii="Calibri" w:hAnsi="Calibri" w:cs="Calibri"/>
        </w:rPr>
      </w:pPr>
      <w:r w:rsidRPr="001121B0">
        <w:rPr>
          <w:rFonts w:ascii="Calibri" w:hAnsi="Calibri" w:cs="Calibri"/>
          <w:sz w:val="21"/>
          <w:szCs w:val="21"/>
        </w:rPr>
        <w:t>Zamawiający nie będzie uwzględniał żadnych dodatkowych roszczeń z tytułu niewłaściwego skalkulowania ceny lub pominięcia jakiegokolwiek elementu niezbędnego do wykonania przedmiotu zamówienia</w:t>
      </w:r>
      <w:r w:rsidRPr="001121B0">
        <w:rPr>
          <w:rFonts w:ascii="Calibri" w:hAnsi="Calibri" w:cs="Calibri"/>
          <w:color w:val="000000"/>
          <w:sz w:val="21"/>
          <w:szCs w:val="21"/>
        </w:rPr>
        <w:t xml:space="preserve"> i nie zapłaci za pozycje robót dodatkowych wynikłych z mylnego przyjęcia przez wykonawcę zakresu robót, dlatego też przed złożeniem oferty wykonawca winien zapoznać się </w:t>
      </w:r>
      <w:r w:rsidRPr="001121B0">
        <w:rPr>
          <w:rFonts w:ascii="Calibri" w:hAnsi="Calibri" w:cs="Calibri"/>
          <w:sz w:val="21"/>
          <w:szCs w:val="21"/>
        </w:rPr>
        <w:t>ze wszystkimi udostępnionymi mu przez zamawiającego dokumentami</w:t>
      </w:r>
      <w:r>
        <w:rPr>
          <w:rFonts w:ascii="Calibri" w:hAnsi="Calibri" w:cs="Calibri"/>
          <w:sz w:val="21"/>
          <w:szCs w:val="21"/>
        </w:rPr>
        <w:t xml:space="preserve"> </w:t>
      </w:r>
      <w:r w:rsidRPr="001121B0">
        <w:rPr>
          <w:rFonts w:ascii="Calibri" w:hAnsi="Calibri" w:cs="Calibri"/>
          <w:sz w:val="21"/>
          <w:szCs w:val="21"/>
        </w:rPr>
        <w:t xml:space="preserve">i dokonać wizji </w:t>
      </w:r>
      <w:r>
        <w:rPr>
          <w:rFonts w:ascii="Calibri" w:hAnsi="Calibri" w:cs="Calibri"/>
          <w:sz w:val="21"/>
          <w:szCs w:val="21"/>
        </w:rPr>
        <w:br/>
      </w:r>
      <w:r w:rsidRPr="001121B0">
        <w:rPr>
          <w:rFonts w:ascii="Calibri" w:hAnsi="Calibri" w:cs="Calibri"/>
          <w:sz w:val="21"/>
          <w:szCs w:val="21"/>
        </w:rPr>
        <w:t>w terenie.</w:t>
      </w:r>
    </w:p>
    <w:p w14:paraId="6FF7342D" w14:textId="77777777" w:rsidR="00C507BC" w:rsidRDefault="00C507BC">
      <w:pPr>
        <w:rPr>
          <w:rFonts w:eastAsiaTheme="majorEastAsia" w:cstheme="majorBidi"/>
          <w:b/>
          <w:szCs w:val="24"/>
        </w:rPr>
      </w:pPr>
      <w:r>
        <w:br w:type="page"/>
      </w:r>
    </w:p>
    <w:p w14:paraId="552C033F" w14:textId="75F91713" w:rsidR="00663056" w:rsidRDefault="00663056" w:rsidP="009E503A">
      <w:pPr>
        <w:pStyle w:val="Nagwek3"/>
      </w:pPr>
      <w:bookmarkStart w:id="4" w:name="_Toc237502410"/>
      <w:r>
        <w:lastRenderedPageBreak/>
        <w:t>Aktualne uwarunkowania wykonania przedmiotu zamówienia</w:t>
      </w:r>
      <w:bookmarkEnd w:id="4"/>
    </w:p>
    <w:p w14:paraId="3C405EDD" w14:textId="1B3FC895" w:rsidR="00F828E8" w:rsidRDefault="00C81C64" w:rsidP="003B543D">
      <w:pPr>
        <w:spacing w:after="0" w:line="240" w:lineRule="auto"/>
        <w:ind w:left="425"/>
        <w:jc w:val="both"/>
      </w:pPr>
      <w:r>
        <w:t xml:space="preserve">Lokalizacja przedsięwzięcia obejmuje </w:t>
      </w:r>
      <w:r w:rsidR="005A75CB">
        <w:t>dojście do lokalu użytkowego w kondygnacji podziemnej.</w:t>
      </w:r>
    </w:p>
    <w:p w14:paraId="12A98C1E" w14:textId="2411C9F0" w:rsidR="006276B7" w:rsidRDefault="006276B7" w:rsidP="003B543D">
      <w:pPr>
        <w:spacing w:after="0" w:line="240" w:lineRule="auto"/>
        <w:ind w:left="425"/>
        <w:jc w:val="both"/>
      </w:pPr>
      <w:r>
        <w:t xml:space="preserve">Ukształtowanie terenu </w:t>
      </w:r>
      <w:r w:rsidR="005A75CB">
        <w:t>–</w:t>
      </w:r>
      <w:r>
        <w:t xml:space="preserve"> </w:t>
      </w:r>
      <w:r w:rsidR="005A75CB">
        <w:t>obniżenie terenu w kierunku wejścia do lokalu.</w:t>
      </w:r>
    </w:p>
    <w:p w14:paraId="0429C282" w14:textId="103BA722" w:rsidR="00311BBB" w:rsidRDefault="001B2F62" w:rsidP="001B2F62">
      <w:pPr>
        <w:spacing w:after="0" w:line="20" w:lineRule="atLeast"/>
        <w:ind w:left="425"/>
        <w:jc w:val="both"/>
      </w:pPr>
      <w:r>
        <w:t xml:space="preserve">Lokalizacja zadania – działki: </w:t>
      </w:r>
      <w:r>
        <w:tab/>
        <w:t xml:space="preserve">1960/168 – własność WM </w:t>
      </w:r>
      <w:r w:rsidR="00B52B2F">
        <w:t>54/</w:t>
      </w:r>
      <w:r w:rsidR="00B52B2F" w:rsidRPr="00B52B2F">
        <w:t xml:space="preserve">II </w:t>
      </w:r>
      <w:r w:rsidR="00B52B2F">
        <w:t xml:space="preserve">(ul. </w:t>
      </w:r>
      <w:r w:rsidR="00B52B2F" w:rsidRPr="00B52B2F">
        <w:rPr>
          <w:rFonts w:cstheme="minorHAnsi"/>
        </w:rPr>
        <w:t>Stefana Batorego 4a-8</w:t>
      </w:r>
      <w:r w:rsidR="00B52B2F">
        <w:rPr>
          <w:rFonts w:cstheme="minorHAnsi"/>
        </w:rPr>
        <w:t>)</w:t>
      </w:r>
    </w:p>
    <w:p w14:paraId="75618412" w14:textId="12002035" w:rsidR="001B2F62" w:rsidRDefault="001B2F62" w:rsidP="00311BBB">
      <w:pPr>
        <w:spacing w:line="20" w:lineRule="atLeast"/>
        <w:ind w:left="425"/>
        <w:jc w:val="both"/>
        <w:rPr>
          <w:lang w:eastAsia="pl-PL"/>
        </w:rPr>
      </w:pPr>
      <w:r>
        <w:tab/>
      </w:r>
      <w:r>
        <w:tab/>
      </w:r>
      <w:r>
        <w:tab/>
      </w:r>
      <w:r>
        <w:tab/>
      </w:r>
      <w:r>
        <w:tab/>
        <w:t>2106/47 – własność Gminy Tychy</w:t>
      </w:r>
    </w:p>
    <w:p w14:paraId="09F6D9DE" w14:textId="46E356F1" w:rsidR="00AE2CC0" w:rsidRDefault="00AF6078" w:rsidP="00AF6078">
      <w:pPr>
        <w:spacing w:after="120" w:line="240" w:lineRule="auto"/>
        <w:ind w:left="425"/>
        <w:jc w:val="both"/>
      </w:pPr>
      <w:r>
        <w:rPr>
          <w:noProof/>
        </w:rPr>
        <w:drawing>
          <wp:inline distT="0" distB="0" distL="0" distR="0" wp14:anchorId="3C515819" wp14:editId="06CD6ECA">
            <wp:extent cx="5661730" cy="5334971"/>
            <wp:effectExtent l="19050" t="19050" r="15240" b="18415"/>
            <wp:docPr id="6365875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330" cy="53430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484296" w14:textId="0397AAD6" w:rsidR="00A006AF" w:rsidRDefault="00BF73B5" w:rsidP="00AF6078">
      <w:pPr>
        <w:spacing w:after="120" w:line="240" w:lineRule="auto"/>
        <w:ind w:left="3540" w:firstLine="708"/>
        <w:rPr>
          <w:i/>
          <w:iCs/>
        </w:rPr>
      </w:pPr>
      <w:r w:rsidRPr="00BF73B5">
        <w:rPr>
          <w:i/>
          <w:iCs/>
        </w:rPr>
        <w:t>Rys. 1 Plan orientacyjny</w:t>
      </w:r>
    </w:p>
    <w:p w14:paraId="212C1065" w14:textId="521EE667" w:rsidR="00AE2CC0" w:rsidRDefault="00AE2CC0" w:rsidP="00183176">
      <w:pPr>
        <w:spacing w:after="120" w:line="240" w:lineRule="auto"/>
        <w:rPr>
          <w:noProof/>
        </w:rPr>
      </w:pPr>
    </w:p>
    <w:p w14:paraId="3513CC96" w14:textId="26634B92" w:rsidR="00585525" w:rsidRDefault="00585525" w:rsidP="00183176">
      <w:pPr>
        <w:spacing w:after="120" w:line="240" w:lineRule="auto"/>
        <w:rPr>
          <w:noProof/>
        </w:rPr>
      </w:pPr>
    </w:p>
    <w:p w14:paraId="510EA0C3" w14:textId="23E78E82" w:rsidR="00585525" w:rsidRDefault="00585525" w:rsidP="00183176">
      <w:pPr>
        <w:spacing w:after="120" w:line="240" w:lineRule="auto"/>
        <w:rPr>
          <w:noProof/>
        </w:rPr>
      </w:pPr>
    </w:p>
    <w:p w14:paraId="094F6808" w14:textId="2B7655FE" w:rsidR="00585525" w:rsidRDefault="00585525" w:rsidP="00183176">
      <w:pPr>
        <w:spacing w:after="120" w:line="240" w:lineRule="auto"/>
        <w:rPr>
          <w:noProof/>
        </w:rPr>
      </w:pPr>
    </w:p>
    <w:p w14:paraId="6F29736F" w14:textId="77777777" w:rsidR="00AF6078" w:rsidRDefault="00AF6078" w:rsidP="00183176">
      <w:pPr>
        <w:spacing w:after="120" w:line="240" w:lineRule="auto"/>
        <w:rPr>
          <w:noProof/>
        </w:rPr>
      </w:pPr>
    </w:p>
    <w:p w14:paraId="08C23909" w14:textId="77777777" w:rsidR="00AF6078" w:rsidRDefault="00AF6078" w:rsidP="00183176">
      <w:pPr>
        <w:spacing w:after="120" w:line="240" w:lineRule="auto"/>
        <w:rPr>
          <w:noProof/>
        </w:rPr>
      </w:pPr>
    </w:p>
    <w:p w14:paraId="51B0A1C6" w14:textId="77777777" w:rsidR="00AF6078" w:rsidRDefault="00AF6078" w:rsidP="00183176">
      <w:pPr>
        <w:spacing w:after="120" w:line="240" w:lineRule="auto"/>
        <w:rPr>
          <w:noProof/>
        </w:rPr>
      </w:pPr>
    </w:p>
    <w:p w14:paraId="71A6FF97" w14:textId="77777777" w:rsidR="00AF6078" w:rsidRDefault="00AF6078" w:rsidP="00183176">
      <w:pPr>
        <w:spacing w:after="120" w:line="240" w:lineRule="auto"/>
        <w:rPr>
          <w:noProof/>
        </w:rPr>
      </w:pPr>
    </w:p>
    <w:p w14:paraId="526C9E12" w14:textId="415638A9" w:rsidR="00585525" w:rsidRDefault="00585525" w:rsidP="00183176">
      <w:pPr>
        <w:spacing w:after="120" w:line="240" w:lineRule="auto"/>
        <w:rPr>
          <w:noProof/>
        </w:rPr>
      </w:pPr>
    </w:p>
    <w:p w14:paraId="09297CE5" w14:textId="5BA4DB44" w:rsidR="00585525" w:rsidRDefault="00585525" w:rsidP="00183176">
      <w:pPr>
        <w:spacing w:after="120" w:line="240" w:lineRule="auto"/>
        <w:rPr>
          <w:noProof/>
        </w:rPr>
      </w:pPr>
      <w:r>
        <w:rPr>
          <w:noProof/>
        </w:rPr>
        <w:lastRenderedPageBreak/>
        <w:t>Na przedmiotowym terenie obowiązuje miejscowy plan zagospodarowania przestrzennego.</w:t>
      </w:r>
    </w:p>
    <w:p w14:paraId="7FE4EC32" w14:textId="3CEE8644" w:rsidR="00585525" w:rsidRDefault="00AF6078" w:rsidP="00AF6078">
      <w:pPr>
        <w:spacing w:after="120" w:line="240" w:lineRule="auto"/>
        <w:jc w:val="center"/>
        <w:rPr>
          <w:noProof/>
        </w:rPr>
      </w:pPr>
      <w:r w:rsidRPr="00AF6078">
        <w:rPr>
          <w:noProof/>
        </w:rPr>
        <w:drawing>
          <wp:inline distT="0" distB="0" distL="0" distR="0" wp14:anchorId="25A1BFAA" wp14:editId="62B42D38">
            <wp:extent cx="3388496" cy="3827516"/>
            <wp:effectExtent l="19050" t="19050" r="21590" b="20955"/>
            <wp:docPr id="7444941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49418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94601" cy="3834412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83E69B" w14:textId="77777777" w:rsidR="00AF6078" w:rsidRDefault="00AF6078" w:rsidP="00AF6078">
      <w:pPr>
        <w:spacing w:after="120" w:line="240" w:lineRule="auto"/>
        <w:jc w:val="center"/>
        <w:rPr>
          <w:noProof/>
        </w:rPr>
      </w:pPr>
    </w:p>
    <w:p w14:paraId="10EBFF42" w14:textId="31317377" w:rsidR="00585525" w:rsidRDefault="00A531B8" w:rsidP="00183176">
      <w:pPr>
        <w:spacing w:after="120" w:line="240" w:lineRule="auto"/>
        <w:rPr>
          <w:noProof/>
        </w:rPr>
      </w:pPr>
      <w:r>
        <w:rPr>
          <w:noProof/>
        </w:rPr>
        <w:t>Poniżej przedstawiono zdjęcia stanu aktualnego.</w:t>
      </w:r>
    </w:p>
    <w:p w14:paraId="2C3E6095" w14:textId="77777777" w:rsidR="00AF6078" w:rsidRDefault="00AF6078" w:rsidP="00183176">
      <w:pPr>
        <w:spacing w:after="120" w:line="240" w:lineRule="auto"/>
        <w:rPr>
          <w:noProof/>
        </w:rPr>
      </w:pPr>
    </w:p>
    <w:p w14:paraId="6485EC3B" w14:textId="0CDFA79A" w:rsidR="00C77791" w:rsidRDefault="00AF6078" w:rsidP="00A86D8F">
      <w:pPr>
        <w:spacing w:after="120" w:line="240" w:lineRule="auto"/>
        <w:jc w:val="both"/>
        <w:rPr>
          <w:lang w:eastAsia="pl-PL"/>
        </w:rPr>
      </w:pPr>
      <w:r>
        <w:rPr>
          <w:noProof/>
        </w:rPr>
        <w:drawing>
          <wp:inline distT="0" distB="0" distL="0" distR="0" wp14:anchorId="3F975A99" wp14:editId="68D2DF80">
            <wp:extent cx="5759450" cy="2576195"/>
            <wp:effectExtent l="19050" t="19050" r="12700" b="14605"/>
            <wp:docPr id="139348471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7619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832376" w14:textId="1517E080" w:rsidR="00A531B8" w:rsidRDefault="00AF6078" w:rsidP="00A86D8F">
      <w:pPr>
        <w:spacing w:after="120" w:line="240" w:lineRule="auto"/>
        <w:jc w:val="both"/>
        <w:rPr>
          <w:lang w:eastAsia="pl-PL"/>
        </w:rPr>
      </w:pPr>
      <w:r>
        <w:rPr>
          <w:noProof/>
        </w:rPr>
        <w:lastRenderedPageBreak/>
        <w:drawing>
          <wp:inline distT="0" distB="0" distL="0" distR="0" wp14:anchorId="54118646" wp14:editId="41800F2C">
            <wp:extent cx="5759450" cy="2576195"/>
            <wp:effectExtent l="19050" t="19050" r="12700" b="14605"/>
            <wp:docPr id="75381196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7619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E8CA23" w14:textId="03F88C7B" w:rsidR="00A531B8" w:rsidRDefault="00AF6078" w:rsidP="00A86D8F">
      <w:pPr>
        <w:spacing w:after="120" w:line="240" w:lineRule="auto"/>
        <w:jc w:val="both"/>
        <w:rPr>
          <w:lang w:eastAsia="pl-PL"/>
        </w:rPr>
      </w:pPr>
      <w:r>
        <w:rPr>
          <w:noProof/>
        </w:rPr>
        <w:drawing>
          <wp:inline distT="0" distB="0" distL="0" distR="0" wp14:anchorId="7D2C537B" wp14:editId="683B2ED2">
            <wp:extent cx="5759450" cy="2576195"/>
            <wp:effectExtent l="19050" t="19050" r="12700" b="14605"/>
            <wp:docPr id="19438464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7619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0AA8AF" w14:textId="532533F8" w:rsidR="004B36C0" w:rsidRDefault="004B36C0" w:rsidP="00A86D8F">
      <w:pPr>
        <w:spacing w:after="120" w:line="240" w:lineRule="auto"/>
        <w:jc w:val="both"/>
        <w:rPr>
          <w:lang w:eastAsia="pl-PL"/>
        </w:rPr>
      </w:pPr>
      <w:r>
        <w:rPr>
          <w:noProof/>
        </w:rPr>
        <w:drawing>
          <wp:inline distT="0" distB="0" distL="0" distR="0" wp14:anchorId="3970A7FE" wp14:editId="1781F33D">
            <wp:extent cx="5759450" cy="2575560"/>
            <wp:effectExtent l="19050" t="19050" r="12700" b="15240"/>
            <wp:docPr id="6267759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7556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E3A52F" w14:textId="77777777" w:rsidR="00A531B8" w:rsidRDefault="00A531B8" w:rsidP="00AF6078">
      <w:pPr>
        <w:spacing w:after="120" w:line="240" w:lineRule="auto"/>
        <w:rPr>
          <w:lang w:eastAsia="pl-PL"/>
        </w:rPr>
      </w:pPr>
    </w:p>
    <w:p w14:paraId="462B9517" w14:textId="7DCF3F2C" w:rsidR="00F26F95" w:rsidRPr="00A86D8F" w:rsidRDefault="00F26F95" w:rsidP="00827094">
      <w:pPr>
        <w:pStyle w:val="Nagwek3"/>
      </w:pPr>
      <w:bookmarkStart w:id="5" w:name="_Toc237502411"/>
      <w:r w:rsidRPr="00A86D8F">
        <w:lastRenderedPageBreak/>
        <w:t xml:space="preserve">Ogólne </w:t>
      </w:r>
      <w:r w:rsidR="00EC6014" w:rsidRPr="00A86D8F">
        <w:t xml:space="preserve">właściwości </w:t>
      </w:r>
      <w:proofErr w:type="spellStart"/>
      <w:r w:rsidR="00EC6014" w:rsidRPr="00A86D8F">
        <w:t>funkcjonalno</w:t>
      </w:r>
      <w:proofErr w:type="spellEnd"/>
      <w:r w:rsidR="00EC6014" w:rsidRPr="00A86D8F">
        <w:t xml:space="preserve"> – użytkowe</w:t>
      </w:r>
      <w:bookmarkEnd w:id="5"/>
    </w:p>
    <w:p w14:paraId="20DC2BE2" w14:textId="6229149E" w:rsidR="00EC6014" w:rsidRDefault="000F5240" w:rsidP="00EC6014">
      <w:pPr>
        <w:ind w:left="1134"/>
        <w:jc w:val="both"/>
      </w:pPr>
      <w:r w:rsidRPr="00A86D8F">
        <w:t xml:space="preserve">Planowana inwestycja ma na celu poprawę estetyki i funkcjonalności terenu objętego zakresem opracowania, poprzez wykonanie </w:t>
      </w:r>
      <w:r w:rsidR="006F04C5">
        <w:t>modernizacji</w:t>
      </w:r>
      <w:r w:rsidR="00592A28">
        <w:t xml:space="preserve"> </w:t>
      </w:r>
      <w:r w:rsidR="006F04C5">
        <w:t>strefy wejściowej</w:t>
      </w:r>
      <w:r w:rsidR="00B876D4">
        <w:t>.</w:t>
      </w:r>
    </w:p>
    <w:p w14:paraId="7A66E73F" w14:textId="7A714EA3" w:rsidR="00654F00" w:rsidRDefault="00654F00" w:rsidP="001D1AF6">
      <w:pPr>
        <w:pStyle w:val="Nagwek2"/>
      </w:pPr>
      <w:bookmarkStart w:id="6" w:name="_Toc237502412"/>
      <w:r>
        <w:t>Opis wymagań zamawiającego w stosunku do przedmiotu zamówienia</w:t>
      </w:r>
      <w:bookmarkEnd w:id="6"/>
    </w:p>
    <w:p w14:paraId="58C2453C" w14:textId="77777777" w:rsidR="00654F00" w:rsidRDefault="00654F00" w:rsidP="001D1AF6">
      <w:pPr>
        <w:pStyle w:val="Nagwek3"/>
      </w:pPr>
      <w:bookmarkStart w:id="7" w:name="_Toc237502413"/>
      <w:r>
        <w:t>Wymagania w zakresie opracowań projektowych</w:t>
      </w:r>
      <w:bookmarkEnd w:id="7"/>
    </w:p>
    <w:p w14:paraId="2FE6F79F" w14:textId="77777777" w:rsidR="00654F00" w:rsidRDefault="00654F00" w:rsidP="00496D09">
      <w:pPr>
        <w:pStyle w:val="poziom1"/>
        <w:rPr>
          <w:b w:val="0"/>
        </w:rPr>
      </w:pPr>
      <w:r w:rsidRPr="001D1AF6">
        <w:rPr>
          <w:b w:val="0"/>
        </w:rPr>
        <w:t>Dokumentacja projektowa wykonana w ramach niniejszego przedmiotu zamówienia musi zawierać rozwiązania projektowe umożliwiające zrealizowanie robót budowlanych.</w:t>
      </w:r>
    </w:p>
    <w:p w14:paraId="34701EF4" w14:textId="27878610" w:rsidR="00AA3FF3" w:rsidRPr="001D1AF6" w:rsidRDefault="00AA3FF3" w:rsidP="00496D09">
      <w:pPr>
        <w:pStyle w:val="poziom1"/>
        <w:rPr>
          <w:b w:val="0"/>
        </w:rPr>
      </w:pPr>
      <w:r>
        <w:rPr>
          <w:b w:val="0"/>
        </w:rPr>
        <w:t>Parametry projektowan</w:t>
      </w:r>
      <w:r w:rsidR="00CF2C9A">
        <w:rPr>
          <w:b w:val="0"/>
        </w:rPr>
        <w:t xml:space="preserve">ych rozwiązań </w:t>
      </w:r>
      <w:r>
        <w:rPr>
          <w:b w:val="0"/>
        </w:rPr>
        <w:t>muszą być zgodne z ustaleniami miejscowego planu zagospodarowania przestrzennego.</w:t>
      </w:r>
    </w:p>
    <w:p w14:paraId="4AB66D05" w14:textId="507D28BD" w:rsidR="00654F00" w:rsidRPr="001D1AF6" w:rsidRDefault="00654F00" w:rsidP="00496D09">
      <w:pPr>
        <w:pStyle w:val="poziom1"/>
        <w:rPr>
          <w:b w:val="0"/>
        </w:rPr>
      </w:pPr>
      <w:r w:rsidRPr="001D1AF6">
        <w:rPr>
          <w:b w:val="0"/>
        </w:rPr>
        <w:t>Wykonawca opracuje projekt koncepcyjny, a także pr</w:t>
      </w:r>
      <w:r w:rsidR="003D405E">
        <w:rPr>
          <w:b w:val="0"/>
        </w:rPr>
        <w:t xml:space="preserve">ojekt </w:t>
      </w:r>
      <w:r w:rsidR="009E71C0">
        <w:rPr>
          <w:b w:val="0"/>
        </w:rPr>
        <w:t>docelowy,</w:t>
      </w:r>
      <w:r w:rsidR="003D405E">
        <w:rPr>
          <w:b w:val="0"/>
        </w:rPr>
        <w:t xml:space="preserve"> </w:t>
      </w:r>
      <w:r w:rsidRPr="001D1AF6">
        <w:rPr>
          <w:b w:val="0"/>
        </w:rPr>
        <w:t>uwzględniając w</w:t>
      </w:r>
      <w:r w:rsidR="00D604C2">
        <w:rPr>
          <w:b w:val="0"/>
        </w:rPr>
        <w:t> </w:t>
      </w:r>
      <w:r w:rsidRPr="001D1AF6">
        <w:rPr>
          <w:b w:val="0"/>
        </w:rPr>
        <w:t>szczególności informacje i wymagania zawarte w niniejszym programie funkcjonalno-użytkowym oraz informacje dodatkowe, które ewentualnie mogą zostać przekazane przez Zamawiającego przed przystąpieniem do wykonania projekt</w:t>
      </w:r>
      <w:r w:rsidR="009E71C0">
        <w:rPr>
          <w:b w:val="0"/>
        </w:rPr>
        <w:t>u</w:t>
      </w:r>
      <w:r w:rsidRPr="001D1AF6">
        <w:rPr>
          <w:b w:val="0"/>
        </w:rPr>
        <w:t xml:space="preserve">, uzyska wszelkie niezbędne uzgodnienia wymagane przepisami prawa, opinie i </w:t>
      </w:r>
      <w:r w:rsidR="004C7F88">
        <w:rPr>
          <w:b w:val="0"/>
        </w:rPr>
        <w:t>zatwierdzenia</w:t>
      </w:r>
      <w:r w:rsidR="00C060B1" w:rsidRPr="001D1AF6">
        <w:rPr>
          <w:b w:val="0"/>
        </w:rPr>
        <w:t>.</w:t>
      </w:r>
    </w:p>
    <w:p w14:paraId="57F6CB1F" w14:textId="0F258B78" w:rsidR="006D6D93" w:rsidRDefault="006D6D93" w:rsidP="00496D09">
      <w:pPr>
        <w:pStyle w:val="poziom1"/>
        <w:rPr>
          <w:b w:val="0"/>
        </w:rPr>
      </w:pPr>
      <w:r>
        <w:rPr>
          <w:b w:val="0"/>
        </w:rPr>
        <w:t xml:space="preserve">Wykonawca w zakresie części projektowej dotyczącej prac </w:t>
      </w:r>
      <w:r w:rsidR="006D74AB">
        <w:rPr>
          <w:b w:val="0"/>
        </w:rPr>
        <w:t>związanych</w:t>
      </w:r>
      <w:r>
        <w:rPr>
          <w:b w:val="0"/>
        </w:rPr>
        <w:t xml:space="preserve"> bądź kolidujących z </w:t>
      </w:r>
      <w:r w:rsidR="00D573FB">
        <w:rPr>
          <w:b w:val="0"/>
        </w:rPr>
        <w:t>istniejącą infrastrukturą podziemną</w:t>
      </w:r>
      <w:r>
        <w:rPr>
          <w:b w:val="0"/>
        </w:rPr>
        <w:t xml:space="preserve">, jest zobowiązany do uzyskania zatwierdzenia przez </w:t>
      </w:r>
      <w:r w:rsidR="00D573FB">
        <w:rPr>
          <w:b w:val="0"/>
        </w:rPr>
        <w:t>gestorów sieci</w:t>
      </w:r>
      <w:r w:rsidR="001121B0">
        <w:rPr>
          <w:b w:val="0"/>
        </w:rPr>
        <w:t>.</w:t>
      </w:r>
    </w:p>
    <w:p w14:paraId="497FCE8C" w14:textId="29DF78E5" w:rsidR="00CE4CA1" w:rsidRPr="00CE4CA1" w:rsidRDefault="00CE4CA1" w:rsidP="00496D09">
      <w:pPr>
        <w:pStyle w:val="poziom1"/>
        <w:rPr>
          <w:b w:val="0"/>
          <w:u w:val="single"/>
        </w:rPr>
      </w:pPr>
      <w:r w:rsidRPr="00CE4CA1">
        <w:rPr>
          <w:b w:val="0"/>
          <w:u w:val="single"/>
        </w:rPr>
        <w:t xml:space="preserve">Projekt należy uzgodnić z Miejskim Zarządem Ulic i Mostów w zakresie </w:t>
      </w:r>
      <w:r w:rsidR="0024375D">
        <w:rPr>
          <w:b w:val="0"/>
          <w:u w:val="single"/>
        </w:rPr>
        <w:t xml:space="preserve">wykonania </w:t>
      </w:r>
      <w:r w:rsidR="006F5511">
        <w:rPr>
          <w:b w:val="0"/>
          <w:u w:val="single"/>
        </w:rPr>
        <w:t xml:space="preserve">miejscowego </w:t>
      </w:r>
      <w:r w:rsidR="004B36C0">
        <w:rPr>
          <w:b w:val="0"/>
          <w:u w:val="single"/>
        </w:rPr>
        <w:t>profilowania</w:t>
      </w:r>
      <w:r w:rsidR="006F5511">
        <w:rPr>
          <w:b w:val="0"/>
          <w:u w:val="single"/>
        </w:rPr>
        <w:t xml:space="preserve"> chodnika</w:t>
      </w:r>
      <w:r w:rsidR="0024375D">
        <w:rPr>
          <w:b w:val="0"/>
          <w:u w:val="single"/>
        </w:rPr>
        <w:t xml:space="preserve"> </w:t>
      </w:r>
      <w:r w:rsidRPr="00CE4CA1">
        <w:rPr>
          <w:b w:val="0"/>
          <w:u w:val="single"/>
        </w:rPr>
        <w:t>oraz w Wydziale Komunalnym, Ochrony Środowiska i Rolnictwa w zakresie kanalizacji deszczowej.</w:t>
      </w:r>
    </w:p>
    <w:p w14:paraId="5AA74D32" w14:textId="77777777" w:rsidR="00C060B1" w:rsidRPr="001D1AF6" w:rsidRDefault="00C060B1" w:rsidP="00496D09">
      <w:pPr>
        <w:pStyle w:val="poziom1"/>
        <w:rPr>
          <w:b w:val="0"/>
        </w:rPr>
      </w:pPr>
      <w:r w:rsidRPr="001D1AF6">
        <w:rPr>
          <w:b w:val="0"/>
        </w:rPr>
        <w:t>Dokumentacja projektowa powinna być zaopatrzona w wykaz składających się na nią opracowań oraz pisemne oświadczenie, iż jest ona k</w:t>
      </w:r>
      <w:r w:rsidR="00B8505A" w:rsidRPr="001D1AF6">
        <w:rPr>
          <w:b w:val="0"/>
        </w:rPr>
        <w:t>ompletna z punktu widzenia celu, któremu ma służyć, i że została wykonana z należytą starannością.</w:t>
      </w:r>
    </w:p>
    <w:p w14:paraId="5F494F34" w14:textId="5AF2AEF0" w:rsidR="00B8505A" w:rsidRPr="001D1AF6" w:rsidRDefault="00B8505A" w:rsidP="00496D09">
      <w:pPr>
        <w:pStyle w:val="poziom1"/>
        <w:rPr>
          <w:b w:val="0"/>
        </w:rPr>
      </w:pPr>
      <w:r w:rsidRPr="001D1AF6">
        <w:rPr>
          <w:b w:val="0"/>
        </w:rPr>
        <w:t>Opracowana dokumentacja projektowa powinna być spó</w:t>
      </w:r>
      <w:r w:rsidR="00AA13B8" w:rsidRPr="001D1AF6">
        <w:rPr>
          <w:b w:val="0"/>
        </w:rPr>
        <w:t>jna i </w:t>
      </w:r>
      <w:r w:rsidRPr="001D1AF6">
        <w:rPr>
          <w:b w:val="0"/>
        </w:rPr>
        <w:t>skoordynowana we wszystkich branżach i stanowić funkcjonalną całość.</w:t>
      </w:r>
    </w:p>
    <w:p w14:paraId="1A706824" w14:textId="01AA9E45" w:rsidR="00B8505A" w:rsidRPr="001D1AF6" w:rsidRDefault="00B8505A" w:rsidP="00496D09">
      <w:pPr>
        <w:pStyle w:val="poziom1"/>
        <w:rPr>
          <w:b w:val="0"/>
        </w:rPr>
      </w:pPr>
      <w:r w:rsidRPr="001D1AF6">
        <w:rPr>
          <w:b w:val="0"/>
        </w:rPr>
        <w:t>W zakresie dokumentacji projektowej należy ująć wszystkie roboty niezbędne do wykonawstwa oraz obliczenia i inne szczegółowe dane pozwalające na sprawdzenie poprawności jej wykonania.</w:t>
      </w:r>
    </w:p>
    <w:p w14:paraId="7A9013C0" w14:textId="77777777" w:rsidR="00B8505A" w:rsidRPr="00DF60C2" w:rsidRDefault="00B25B23" w:rsidP="00496D09">
      <w:pPr>
        <w:pStyle w:val="poziom1"/>
        <w:rPr>
          <w:b w:val="0"/>
        </w:rPr>
      </w:pPr>
      <w:r w:rsidRPr="001D1AF6">
        <w:rPr>
          <w:b w:val="0"/>
        </w:rPr>
        <w:t xml:space="preserve">Wykonawca przekaże Zamawiającemu dokumentację projektową oraz sporządzone dla </w:t>
      </w:r>
      <w:r w:rsidRPr="00DF60C2">
        <w:rPr>
          <w:b w:val="0"/>
        </w:rPr>
        <w:t>potrzeb inwestycji opracowania, a mianowicie:</w:t>
      </w:r>
    </w:p>
    <w:p w14:paraId="0452A6AA" w14:textId="17764AF0" w:rsidR="00B25B23" w:rsidRPr="00DF60C2" w:rsidRDefault="00D604C2" w:rsidP="00B764E4">
      <w:pPr>
        <w:pStyle w:val="Poziom2"/>
        <w:rPr>
          <w:b w:val="0"/>
        </w:rPr>
      </w:pPr>
      <w:r w:rsidRPr="00DF60C2">
        <w:rPr>
          <w:b w:val="0"/>
        </w:rPr>
        <w:t>Dokumentacj</w:t>
      </w:r>
      <w:r w:rsidR="00DF60C2">
        <w:rPr>
          <w:b w:val="0"/>
        </w:rPr>
        <w:t>ę</w:t>
      </w:r>
      <w:r w:rsidRPr="00DF60C2">
        <w:rPr>
          <w:b w:val="0"/>
        </w:rPr>
        <w:t xml:space="preserve"> projektow</w:t>
      </w:r>
      <w:r w:rsidR="00DF60C2">
        <w:rPr>
          <w:b w:val="0"/>
        </w:rPr>
        <w:t>ą</w:t>
      </w:r>
      <w:r w:rsidRPr="00DF60C2">
        <w:rPr>
          <w:b w:val="0"/>
        </w:rPr>
        <w:t xml:space="preserve"> wraz </w:t>
      </w:r>
      <w:r w:rsidR="00A42EA5" w:rsidRPr="00DF60C2">
        <w:rPr>
          <w:b w:val="0"/>
        </w:rPr>
        <w:t>prawomocną decyzją o pozwoleniu na budowę</w:t>
      </w:r>
      <w:r w:rsidR="00706CDE" w:rsidRPr="00DF60C2">
        <w:rPr>
          <w:b w:val="0"/>
        </w:rPr>
        <w:t xml:space="preserve"> </w:t>
      </w:r>
      <w:r w:rsidR="00DF60C2" w:rsidRPr="00DF60C2">
        <w:rPr>
          <w:b w:val="0"/>
        </w:rPr>
        <w:t>bądź zgłoszenia robót</w:t>
      </w:r>
      <w:r w:rsidR="00DF60C2">
        <w:rPr>
          <w:b w:val="0"/>
        </w:rPr>
        <w:t>.</w:t>
      </w:r>
    </w:p>
    <w:p w14:paraId="5941555F" w14:textId="4B72D7CE" w:rsidR="00DA348E" w:rsidRPr="001D1AF6" w:rsidRDefault="00DA348E" w:rsidP="00B764E4">
      <w:pPr>
        <w:pStyle w:val="Poziom2"/>
        <w:rPr>
          <w:b w:val="0"/>
        </w:rPr>
      </w:pPr>
      <w:r w:rsidRPr="001D1AF6">
        <w:rPr>
          <w:b w:val="0"/>
        </w:rPr>
        <w:t xml:space="preserve">Uzgodnienia z gestorami sieci, dodatkowe opracowania </w:t>
      </w:r>
    </w:p>
    <w:p w14:paraId="3A7512DA" w14:textId="4697D5B3" w:rsidR="00AA13B8" w:rsidRPr="001D1AF6" w:rsidRDefault="00DA348E" w:rsidP="00B764E4">
      <w:pPr>
        <w:pStyle w:val="Poziom2"/>
        <w:numPr>
          <w:ilvl w:val="0"/>
          <w:numId w:val="0"/>
        </w:numPr>
        <w:ind w:left="1361"/>
        <w:rPr>
          <w:b w:val="0"/>
        </w:rPr>
      </w:pPr>
      <w:r w:rsidRPr="001D1AF6">
        <w:t>Dla podpunktów a)-</w:t>
      </w:r>
      <w:r w:rsidR="00D604C2">
        <w:t>b</w:t>
      </w:r>
      <w:r w:rsidRPr="001D1AF6">
        <w:t>):</w:t>
      </w:r>
      <w:r w:rsidRPr="001D1AF6">
        <w:rPr>
          <w:b w:val="0"/>
        </w:rPr>
        <w:t xml:space="preserve"> 4 egzemplarze w wersji papierowej oraz 2 egzemplarze w wersji elektronicznej na płycie CD (format: .pdf, a dla rysunków również .</w:t>
      </w:r>
      <w:proofErr w:type="spellStart"/>
      <w:r w:rsidRPr="001D1AF6">
        <w:rPr>
          <w:b w:val="0"/>
        </w:rPr>
        <w:t>dwg</w:t>
      </w:r>
      <w:proofErr w:type="spellEnd"/>
      <w:r w:rsidRPr="001D1AF6">
        <w:rPr>
          <w:b w:val="0"/>
        </w:rPr>
        <w:t>)</w:t>
      </w:r>
      <w:r w:rsidR="00AA13B8" w:rsidRPr="001D1AF6">
        <w:rPr>
          <w:b w:val="0"/>
        </w:rPr>
        <w:t>.</w:t>
      </w:r>
    </w:p>
    <w:p w14:paraId="2DBC8084" w14:textId="6E41E237" w:rsidR="000E453C" w:rsidRDefault="00AA13B8" w:rsidP="009F5EA0">
      <w:pPr>
        <w:pStyle w:val="poziom1"/>
        <w:rPr>
          <w:b w:val="0"/>
        </w:rPr>
      </w:pPr>
      <w:r w:rsidRPr="001D1AF6">
        <w:rPr>
          <w:b w:val="0"/>
        </w:rPr>
        <w:t xml:space="preserve">Rozwiązania </w:t>
      </w:r>
      <w:r w:rsidR="00706CDE">
        <w:rPr>
          <w:b w:val="0"/>
        </w:rPr>
        <w:t xml:space="preserve">zamienne </w:t>
      </w:r>
      <w:r w:rsidRPr="001D1AF6">
        <w:rPr>
          <w:b w:val="0"/>
        </w:rPr>
        <w:t>wprowadzone w ramach nadzoru autorskiego Projektant ma obowiązek nanieść na dokumentację budowy</w:t>
      </w:r>
      <w:r w:rsidR="007600FA">
        <w:rPr>
          <w:b w:val="0"/>
        </w:rPr>
        <w:t xml:space="preserve"> znajdującą się u kierownika budowy</w:t>
      </w:r>
      <w:r w:rsidR="003D405E">
        <w:rPr>
          <w:b w:val="0"/>
        </w:rPr>
        <w:t xml:space="preserve"> oraz na jednym z </w:t>
      </w:r>
      <w:r w:rsidRPr="001D1AF6">
        <w:rPr>
          <w:b w:val="0"/>
        </w:rPr>
        <w:t>egzemplarzy Zamawiającego lub w razie potrzeby w</w:t>
      </w:r>
      <w:r w:rsidR="003D405E">
        <w:rPr>
          <w:b w:val="0"/>
        </w:rPr>
        <w:t>ykonać dokumentację zamienną, a </w:t>
      </w:r>
      <w:r w:rsidRPr="001D1AF6">
        <w:rPr>
          <w:b w:val="0"/>
        </w:rPr>
        <w:t xml:space="preserve">docelowo dokumentację powykonawczą w formie papierowej </w:t>
      </w:r>
      <w:r w:rsidR="00D834D1">
        <w:rPr>
          <w:b w:val="0"/>
        </w:rPr>
        <w:br/>
      </w:r>
      <w:r w:rsidRPr="001D1AF6">
        <w:rPr>
          <w:b w:val="0"/>
        </w:rPr>
        <w:t xml:space="preserve">i elektronicznej. </w:t>
      </w:r>
    </w:p>
    <w:p w14:paraId="72FB3D2F" w14:textId="3A46D490" w:rsidR="003B0BD4" w:rsidRPr="003B0BD4" w:rsidRDefault="003B0BD4" w:rsidP="003B0BD4">
      <w:pPr>
        <w:pStyle w:val="poziom1"/>
        <w:rPr>
          <w:b w:val="0"/>
        </w:rPr>
      </w:pPr>
      <w:r>
        <w:rPr>
          <w:b w:val="0"/>
        </w:rPr>
        <w:t xml:space="preserve">Marki producentów i dystrybutorów zaproponowane w niniejszym opracowaniu należy uznać za przykładowe, mające na celu opisanie standardów. Dokumentacja projektowa może zawierać rozwiązania równoważne do zaproponowanych pod względem jakości </w:t>
      </w:r>
      <w:r w:rsidR="005220DD">
        <w:rPr>
          <w:b w:val="0"/>
        </w:rPr>
        <w:br/>
      </w:r>
      <w:r w:rsidRPr="003B0BD4">
        <w:rPr>
          <w:b w:val="0"/>
        </w:rPr>
        <w:t>i funkcjonalności.</w:t>
      </w:r>
    </w:p>
    <w:p w14:paraId="050032C4" w14:textId="5F4A31E8" w:rsidR="00AA13B8" w:rsidRDefault="0011713C" w:rsidP="001D1AF6">
      <w:pPr>
        <w:pStyle w:val="Nagwek3"/>
      </w:pPr>
      <w:bookmarkStart w:id="8" w:name="_Toc237502414"/>
      <w:r>
        <w:lastRenderedPageBreak/>
        <w:t>Wymagania szczegółowe w odniesieniu do przygotowania terenu budowy</w:t>
      </w:r>
      <w:bookmarkEnd w:id="8"/>
    </w:p>
    <w:p w14:paraId="73A83482" w14:textId="77777777" w:rsidR="0011713C" w:rsidRPr="001D1AF6" w:rsidRDefault="0011713C" w:rsidP="00496D09">
      <w:pPr>
        <w:pStyle w:val="poziom1"/>
        <w:rPr>
          <w:b w:val="0"/>
        </w:rPr>
      </w:pPr>
      <w:r w:rsidRPr="001D1AF6">
        <w:rPr>
          <w:b w:val="0"/>
        </w:rPr>
        <w:t>Wykonanie i utrzymanie na swój koszt zabezpieczenia terenu budowy;</w:t>
      </w:r>
    </w:p>
    <w:p w14:paraId="16F35EFB" w14:textId="77777777" w:rsidR="0011713C" w:rsidRPr="001D1AF6" w:rsidRDefault="0011713C" w:rsidP="00496D09">
      <w:pPr>
        <w:pStyle w:val="poziom1"/>
        <w:rPr>
          <w:b w:val="0"/>
        </w:rPr>
      </w:pPr>
      <w:r w:rsidRPr="001D1AF6">
        <w:rPr>
          <w:b w:val="0"/>
        </w:rPr>
        <w:t>Wykonanie i utrzymanie na swój koszt mediów na potrzeby budowy tj. energia elektryczna, woda, itp.;</w:t>
      </w:r>
    </w:p>
    <w:p w14:paraId="118F917D" w14:textId="4431AB2E" w:rsidR="00E516A5" w:rsidRPr="001D1AF6" w:rsidRDefault="00E516A5" w:rsidP="00496D09">
      <w:pPr>
        <w:pStyle w:val="poziom1"/>
        <w:rPr>
          <w:b w:val="0"/>
        </w:rPr>
      </w:pPr>
      <w:r w:rsidRPr="001D1AF6">
        <w:rPr>
          <w:b w:val="0"/>
        </w:rPr>
        <w:t>Zorganizowanie i utrzymanie na swój koszt zaplecza na potrzeby budowy;</w:t>
      </w:r>
    </w:p>
    <w:p w14:paraId="4BCD14C4" w14:textId="2798DA1F" w:rsidR="00E516A5" w:rsidRPr="001D1AF6" w:rsidRDefault="00E516A5" w:rsidP="00496D09">
      <w:pPr>
        <w:pStyle w:val="poziom1"/>
        <w:rPr>
          <w:b w:val="0"/>
        </w:rPr>
      </w:pPr>
      <w:r w:rsidRPr="001D1AF6">
        <w:rPr>
          <w:b w:val="0"/>
        </w:rPr>
        <w:t>Całodobowy nadzór na</w:t>
      </w:r>
      <w:r w:rsidR="00EC1C62">
        <w:rPr>
          <w:b w:val="0"/>
        </w:rPr>
        <w:t>d</w:t>
      </w:r>
      <w:r w:rsidRPr="001D1AF6">
        <w:rPr>
          <w:b w:val="0"/>
        </w:rPr>
        <w:t xml:space="preserve"> mieniem na terenie prac;</w:t>
      </w:r>
    </w:p>
    <w:p w14:paraId="15A2916D" w14:textId="643D028E" w:rsidR="00E516A5" w:rsidRPr="001D1AF6" w:rsidRDefault="00E516A5" w:rsidP="00496D09">
      <w:pPr>
        <w:pStyle w:val="poziom1"/>
        <w:rPr>
          <w:b w:val="0"/>
        </w:rPr>
      </w:pPr>
      <w:r w:rsidRPr="001D1AF6">
        <w:rPr>
          <w:b w:val="0"/>
        </w:rPr>
        <w:t>Zapewnienie właściwych warunków bezpieczeństwa z bezwzględnym ograniczeniem dostępu osób trzecich;</w:t>
      </w:r>
    </w:p>
    <w:p w14:paraId="75BF5BC5" w14:textId="0F7D48CA" w:rsidR="00E516A5" w:rsidRDefault="00E516A5" w:rsidP="00EC1C62">
      <w:pPr>
        <w:pStyle w:val="poziom1"/>
        <w:rPr>
          <w:b w:val="0"/>
        </w:rPr>
      </w:pPr>
      <w:r w:rsidRPr="001D1AF6">
        <w:rPr>
          <w:b w:val="0"/>
        </w:rPr>
        <w:t>Utrzymywanie terenu prac w czasie realizacji robót w stanie wolnym od przeszkód komunikacyjnych oraz usuwanie i właściwe składowania wszelkich urządzeń pomocniczych i zbędnych materiałów, odpadów i śmieci oraz niepotrzebnych urządzeń prowizorycznych;</w:t>
      </w:r>
    </w:p>
    <w:p w14:paraId="49307BF8" w14:textId="37BB15A2" w:rsidR="00E516A5" w:rsidRPr="001D1AF6" w:rsidRDefault="00E516A5" w:rsidP="00496D09">
      <w:pPr>
        <w:pStyle w:val="poziom1"/>
        <w:rPr>
          <w:b w:val="0"/>
        </w:rPr>
      </w:pPr>
      <w:r w:rsidRPr="001D1AF6">
        <w:rPr>
          <w:b w:val="0"/>
        </w:rPr>
        <w:t xml:space="preserve">Zabezpieczenie drzew i ich korzeni w miejscu przeprowadzania prac zgodnie z założeniami Systemu Zarządzania Publicznymi Terenami Zieleni dla Miasta </w:t>
      </w:r>
      <w:r w:rsidR="00972CFC">
        <w:rPr>
          <w:b w:val="0"/>
        </w:rPr>
        <w:t>Tychy</w:t>
      </w:r>
      <w:r w:rsidR="00AE3507" w:rsidRPr="001D1AF6">
        <w:rPr>
          <w:b w:val="0"/>
        </w:rPr>
        <w:t>;</w:t>
      </w:r>
    </w:p>
    <w:p w14:paraId="6410A60B" w14:textId="3FB2F90A" w:rsidR="00AE3507" w:rsidRPr="001D1AF6" w:rsidRDefault="00AE3507" w:rsidP="00496D09">
      <w:pPr>
        <w:pStyle w:val="poziom1"/>
        <w:rPr>
          <w:b w:val="0"/>
        </w:rPr>
      </w:pPr>
      <w:r w:rsidRPr="001D1AF6">
        <w:rPr>
          <w:b w:val="0"/>
        </w:rPr>
        <w:t>Uporządkowanie terenu prac</w:t>
      </w:r>
      <w:r w:rsidR="00D604C2" w:rsidRPr="00D604C2">
        <w:rPr>
          <w:b w:val="0"/>
        </w:rPr>
        <w:t xml:space="preserve"> </w:t>
      </w:r>
      <w:r w:rsidRPr="001D1AF6">
        <w:rPr>
          <w:b w:val="0"/>
        </w:rPr>
        <w:t>po zakończeniu robót;</w:t>
      </w:r>
    </w:p>
    <w:p w14:paraId="2A92DCE5" w14:textId="1A9E660B" w:rsidR="00CA5DD6" w:rsidRPr="006924A8" w:rsidRDefault="00AE3507" w:rsidP="006924A8">
      <w:pPr>
        <w:pStyle w:val="poziom1"/>
        <w:rPr>
          <w:b w:val="0"/>
        </w:rPr>
      </w:pPr>
      <w:r w:rsidRPr="001D1AF6">
        <w:rPr>
          <w:b w:val="0"/>
        </w:rPr>
        <w:t>Oznakowanie miejsca prowadzenia prac tablicami informacyjnymi.</w:t>
      </w:r>
    </w:p>
    <w:p w14:paraId="460297AD" w14:textId="69A9269C" w:rsidR="00585525" w:rsidRPr="00585525" w:rsidRDefault="00CE7244" w:rsidP="00585525">
      <w:pPr>
        <w:pStyle w:val="Nagwek3"/>
      </w:pPr>
      <w:bookmarkStart w:id="9" w:name="_Toc237502415"/>
      <w:r>
        <w:t>Wymagania szczegółowe w odniesieniu do robót drogowych</w:t>
      </w:r>
      <w:bookmarkEnd w:id="9"/>
    </w:p>
    <w:p w14:paraId="0445256F" w14:textId="36C9C2CB" w:rsidR="0024375D" w:rsidRDefault="0024375D" w:rsidP="00D4383E">
      <w:pPr>
        <w:ind w:left="705"/>
        <w:jc w:val="both"/>
      </w:pPr>
      <w:r>
        <w:t xml:space="preserve">Proponuje </w:t>
      </w:r>
      <w:r w:rsidR="004B36C0">
        <w:t>się modernizację</w:t>
      </w:r>
      <w:r>
        <w:t xml:space="preserve"> dojścia wg poniższego schematu:</w:t>
      </w:r>
      <w:r w:rsidR="0026361B" w:rsidRPr="0026361B">
        <w:rPr>
          <w:noProof/>
        </w:rPr>
        <w:t xml:space="preserve"> </w:t>
      </w:r>
      <w:r w:rsidR="0026361B">
        <w:rPr>
          <w:noProof/>
        </w:rPr>
        <w:drawing>
          <wp:inline distT="0" distB="0" distL="0" distR="0" wp14:anchorId="69B22085" wp14:editId="4531AABF">
            <wp:extent cx="4905375" cy="4430097"/>
            <wp:effectExtent l="19050" t="19050" r="9525" b="27940"/>
            <wp:docPr id="205609177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152" cy="4439830"/>
                    </a:xfrm>
                    <a:prstGeom prst="rect">
                      <a:avLst/>
                    </a:prstGeom>
                    <a:noFill/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A05A22" w14:textId="3373A232" w:rsidR="0024375D" w:rsidRDefault="0024375D" w:rsidP="0024375D">
      <w:pPr>
        <w:ind w:firstLine="708"/>
      </w:pPr>
      <w:r>
        <w:t>lub wg propozycji Wykonawcy.</w:t>
      </w:r>
    </w:p>
    <w:p w14:paraId="17F6C426" w14:textId="0A7D2222" w:rsidR="0024375D" w:rsidRDefault="0024375D" w:rsidP="00D4383E">
      <w:pPr>
        <w:ind w:left="680" w:firstLine="28"/>
        <w:jc w:val="both"/>
      </w:pPr>
      <w:r>
        <w:lastRenderedPageBreak/>
        <w:t xml:space="preserve">Zakres zadania obejmuje </w:t>
      </w:r>
      <w:r w:rsidR="00D4383E">
        <w:t>wszelkie zabezpieczenia i przebudowy sieci podziemnych wynikające z warunków technicznych wydanych przez operatorów sieci podziemnych.</w:t>
      </w:r>
    </w:p>
    <w:p w14:paraId="10282220" w14:textId="7BA75A0E" w:rsidR="0026361B" w:rsidRDefault="00F42737" w:rsidP="00F42737">
      <w:pPr>
        <w:ind w:left="680" w:firstLine="28"/>
        <w:jc w:val="both"/>
      </w:pPr>
      <w:r>
        <w:t xml:space="preserve">Prace wynikające z zakresu zadania należy bezwzględnie skoordynować z pracami remontowymi prowadzonymi wewnątrz magazynu przez firmę </w:t>
      </w:r>
      <w:r w:rsidRPr="00F42737">
        <w:t>ECOVERDE SPÓŁKA EUROPEJSKA</w:t>
      </w:r>
      <w:r>
        <w:t>.</w:t>
      </w:r>
    </w:p>
    <w:p w14:paraId="16AFC191" w14:textId="51F1C508" w:rsidR="00364234" w:rsidRDefault="007E437B" w:rsidP="00F42737">
      <w:pPr>
        <w:ind w:left="680" w:firstLine="28"/>
        <w:jc w:val="both"/>
      </w:pPr>
      <w:r>
        <w:t>Profilowanie chodnika może wiązać się z procedowaniem budowy zjazdu. Kompleksowe rozwiązanie leży w całości po stronie wykonawcy</w:t>
      </w:r>
      <w:r w:rsidR="00364234">
        <w:t xml:space="preserve"> (Zgoda, decyzje i odbiory </w:t>
      </w:r>
      <w:proofErr w:type="spellStart"/>
      <w:r w:rsidR="00364234">
        <w:t>MZUiM</w:t>
      </w:r>
      <w:proofErr w:type="spellEnd"/>
      <w:r w:rsidR="00364234">
        <w:t>, niezbędne projekty, organizacja ruchu)</w:t>
      </w:r>
      <w:r>
        <w:t>.</w:t>
      </w:r>
      <w:r w:rsidR="00364234">
        <w:t xml:space="preserve"> </w:t>
      </w:r>
    </w:p>
    <w:p w14:paraId="56058502" w14:textId="2E553A71" w:rsidR="00F42737" w:rsidRPr="0024375D" w:rsidRDefault="00364234" w:rsidP="00F42737">
      <w:pPr>
        <w:ind w:left="680" w:firstLine="28"/>
        <w:jc w:val="both"/>
      </w:pPr>
      <w:r>
        <w:t>Profilowanie chodnika ma na celu maksymalne możliwe do uzyskania zniwelowanie istniejącego spadku zjazdu.</w:t>
      </w:r>
    </w:p>
    <w:p w14:paraId="0F39494F" w14:textId="2F5288E6" w:rsidR="0026361B" w:rsidRDefault="0026361B" w:rsidP="0026361B">
      <w:pPr>
        <w:pStyle w:val="Nagwek3"/>
      </w:pPr>
      <w:bookmarkStart w:id="10" w:name="_Toc237502416"/>
      <w:r>
        <w:t xml:space="preserve">Wymagania szczegółowe w odniesieniu do </w:t>
      </w:r>
      <w:r>
        <w:t>kanalizacji</w:t>
      </w:r>
      <w:bookmarkEnd w:id="10"/>
    </w:p>
    <w:p w14:paraId="2806704A" w14:textId="6181BB8B" w:rsidR="00F42737" w:rsidRDefault="00F42737" w:rsidP="00F42737">
      <w:pPr>
        <w:ind w:left="680" w:firstLine="28"/>
        <w:jc w:val="both"/>
      </w:pPr>
      <w:r>
        <w:t xml:space="preserve">Zakres zadania obejmuje remont lub przebudowę kanalizacji. W ramach zadania należy na podstawie odkrywek określić stan techniczny kanalizacji oraz elementy konieczne do wymiany, projektant określi konieczność rozbudowy kanalizacji zgodnie z załącznikiem nr 1 do PFU. </w:t>
      </w:r>
    </w:p>
    <w:p w14:paraId="788337CB" w14:textId="1A0E9B08" w:rsidR="00F42737" w:rsidRDefault="00F42737" w:rsidP="00F42737">
      <w:pPr>
        <w:ind w:left="680" w:firstLine="28"/>
        <w:jc w:val="both"/>
      </w:pPr>
      <w:r>
        <w:t>Elementem bezwzględnym do wymiany jest odwodnienie liniowe (bez pogorszenia parametrów).</w:t>
      </w:r>
    </w:p>
    <w:p w14:paraId="6218E370" w14:textId="00472252" w:rsidR="00F42737" w:rsidRPr="00F42737" w:rsidRDefault="00F42737" w:rsidP="00F42737">
      <w:pPr>
        <w:ind w:left="680" w:firstLine="28"/>
        <w:jc w:val="both"/>
      </w:pPr>
      <w:r>
        <w:t>Na wykonanie zaprojektowanych prac należy uzyskać zgodę Wydziału Komunalnego, Ochrony Środowiska i Rolnictwa.</w:t>
      </w:r>
    </w:p>
    <w:p w14:paraId="137A0B26" w14:textId="77777777" w:rsidR="00CA6E5A" w:rsidRPr="00B402EA" w:rsidRDefault="00CA6E5A" w:rsidP="00CA6E5A">
      <w:pPr>
        <w:spacing w:after="0" w:line="240" w:lineRule="auto"/>
        <w:ind w:left="1418"/>
        <w:jc w:val="both"/>
        <w:rPr>
          <w:rFonts w:cstheme="minorHAnsi"/>
          <w:color w:val="000000" w:themeColor="text1"/>
          <w:szCs w:val="20"/>
        </w:rPr>
      </w:pPr>
    </w:p>
    <w:p w14:paraId="5E988D30" w14:textId="3EB0D03D" w:rsidR="001C34DE" w:rsidRPr="001C34DE" w:rsidRDefault="001C34DE" w:rsidP="001C34DE">
      <w:pPr>
        <w:pStyle w:val="Nagwek3"/>
      </w:pPr>
      <w:bookmarkStart w:id="11" w:name="_Toc237502417"/>
      <w:r w:rsidRPr="00B340E0">
        <w:t>Warunki wykonania i odbioru robót budowlanych</w:t>
      </w:r>
      <w:bookmarkEnd w:id="11"/>
    </w:p>
    <w:p w14:paraId="1327628B" w14:textId="705746D7" w:rsidR="00C00620" w:rsidRPr="00B340E0" w:rsidRDefault="00C00620" w:rsidP="00D21755">
      <w:pPr>
        <w:ind w:left="1134"/>
        <w:jc w:val="both"/>
        <w:rPr>
          <w:lang w:eastAsia="pl-PL"/>
        </w:rPr>
      </w:pPr>
      <w:r w:rsidRPr="00B340E0">
        <w:rPr>
          <w:lang w:eastAsia="pl-PL"/>
        </w:rPr>
        <w:t xml:space="preserve">Zamawiający wymaga, aby Wykonawca wykonywał wszelkie roboty związane z realizacją przedmiotu zamówienia zgodnie z </w:t>
      </w:r>
      <w:r w:rsidR="00D21755">
        <w:rPr>
          <w:lang w:eastAsia="pl-PL"/>
        </w:rPr>
        <w:t xml:space="preserve">aktualnymi </w:t>
      </w:r>
      <w:r w:rsidRPr="00B340E0">
        <w:rPr>
          <w:lang w:eastAsia="pl-PL"/>
        </w:rPr>
        <w:t>przepisami.</w:t>
      </w:r>
    </w:p>
    <w:p w14:paraId="3383023F" w14:textId="77F4BB65" w:rsidR="007218F8" w:rsidRPr="0055063A" w:rsidRDefault="00C00620" w:rsidP="0055063A">
      <w:pPr>
        <w:pStyle w:val="poziom1"/>
      </w:pPr>
      <w:r w:rsidRPr="00B340E0">
        <w:t>Przekazanie terenu budowy</w:t>
      </w:r>
    </w:p>
    <w:p w14:paraId="189CBD56" w14:textId="6299196D" w:rsidR="000E453C" w:rsidRDefault="0055063A" w:rsidP="0055063A">
      <w:pPr>
        <w:pStyle w:val="poziom1"/>
        <w:numPr>
          <w:ilvl w:val="0"/>
          <w:numId w:val="0"/>
        </w:numPr>
        <w:ind w:left="1417"/>
        <w:rPr>
          <w:b w:val="0"/>
        </w:rPr>
      </w:pPr>
      <w:r>
        <w:rPr>
          <w:b w:val="0"/>
        </w:rPr>
        <w:t>Z</w:t>
      </w:r>
      <w:r w:rsidR="00C00620" w:rsidRPr="001D1AF6">
        <w:rPr>
          <w:b w:val="0"/>
        </w:rPr>
        <w:t>amawiający przekaże Wykonawcy teren budowy w terminie określonym w umowie</w:t>
      </w:r>
      <w:r w:rsidR="00972CFC">
        <w:rPr>
          <w:b w:val="0"/>
        </w:rPr>
        <w:t xml:space="preserve">. </w:t>
      </w:r>
      <w:r w:rsidR="00C00620" w:rsidRPr="001D1AF6">
        <w:rPr>
          <w:b w:val="0"/>
        </w:rPr>
        <w:t xml:space="preserve">Wykonawca pozyska we własnym zakresie pozostałe niezbędne dla tej inwestycji dokumenty, opinie, zgody, pozwolenia, a w tym </w:t>
      </w:r>
      <w:r w:rsidR="0070713A">
        <w:rPr>
          <w:b w:val="0"/>
        </w:rPr>
        <w:t>decyzję o pozwoleniu na budowę</w:t>
      </w:r>
      <w:r w:rsidR="00D21755">
        <w:rPr>
          <w:b w:val="0"/>
        </w:rPr>
        <w:t xml:space="preserve"> </w:t>
      </w:r>
      <w:r w:rsidR="00C00620" w:rsidRPr="001D1AF6">
        <w:rPr>
          <w:b w:val="0"/>
        </w:rPr>
        <w:t>oraz inne dokumenty i uzgodnienia</w:t>
      </w:r>
      <w:r w:rsidR="0070713A">
        <w:rPr>
          <w:b w:val="0"/>
        </w:rPr>
        <w:t>,</w:t>
      </w:r>
      <w:r w:rsidR="00C00620" w:rsidRPr="001D1AF6">
        <w:rPr>
          <w:b w:val="0"/>
        </w:rPr>
        <w:t xml:space="preserve"> nie wymienione w niniejszym Programie Funkcjonalno-Użytkowym, a niezbędne z punktu widzenia prawa do realizacji przedmiotowego zadania inwestycyjnego.</w:t>
      </w:r>
    </w:p>
    <w:p w14:paraId="49587388" w14:textId="601909AD" w:rsidR="00C00620" w:rsidRPr="00B340E0" w:rsidRDefault="00C00620" w:rsidP="00496D09">
      <w:pPr>
        <w:pStyle w:val="poziom1"/>
      </w:pPr>
      <w:r w:rsidRPr="00B340E0">
        <w:t>Zgodność robót z dokumentacją i programem funkcjonalno-użytkowym</w:t>
      </w:r>
    </w:p>
    <w:p w14:paraId="615501CB" w14:textId="58BA4840" w:rsidR="003D7C6D" w:rsidRPr="00B340E0" w:rsidRDefault="003B3D26" w:rsidP="003B3D26">
      <w:pPr>
        <w:ind w:left="1418"/>
        <w:jc w:val="both"/>
      </w:pPr>
      <w:r w:rsidRPr="00B340E0">
        <w:t>Program Funkcjonalno-Użytkowy i wszystkie dodatkowe dokumenty przekazane Wykonawcy przez Zamawiającego, składniki umowy</w:t>
      </w:r>
      <w:r w:rsidR="00972CFC">
        <w:t xml:space="preserve"> i </w:t>
      </w:r>
      <w:r w:rsidRPr="00B340E0">
        <w:t xml:space="preserve">wszystkie określone w nich wymagania są obowiązujące dla Wykonawcy. Wykonawca nie może wykorzystywać błędów lub </w:t>
      </w:r>
      <w:proofErr w:type="spellStart"/>
      <w:r w:rsidRPr="00B340E0">
        <w:t>opuszczeń</w:t>
      </w:r>
      <w:proofErr w:type="spellEnd"/>
      <w:r w:rsidRPr="00B340E0">
        <w:t xml:space="preserve"> w dokumentach przetargowych, a o ich wykryciu winien natychmiast powiadomić Zamawiającego.</w:t>
      </w:r>
    </w:p>
    <w:p w14:paraId="1532BD56" w14:textId="5C7F6573" w:rsidR="003B3D26" w:rsidRPr="00B340E0" w:rsidRDefault="003B3D26" w:rsidP="00496D09">
      <w:pPr>
        <w:pStyle w:val="poziom1"/>
      </w:pPr>
      <w:r w:rsidRPr="00B340E0">
        <w:t>Zabezpieczenie terenu budowy</w:t>
      </w:r>
    </w:p>
    <w:p w14:paraId="569657FE" w14:textId="1FD5C23E" w:rsidR="003B3D26" w:rsidRPr="00B340E0" w:rsidRDefault="003B3D26" w:rsidP="0062002B">
      <w:pPr>
        <w:ind w:left="1418"/>
        <w:jc w:val="both"/>
      </w:pPr>
      <w:r w:rsidRPr="00B340E0">
        <w:t>Wszędzie tam, gdzie realizacja inwestycji spowoduje zniszczenie elementów zagospodarowania terenu (w tym terenu bezpośrednio sąsiadującego z terenem inwestycji), ich stan powinien zostać przywrócony do poprzedniego - sprzed rozpoczęcia budowy. Roboty dotyczące przygotowania placu budowy, zapewnien</w:t>
      </w:r>
      <w:r w:rsidR="00B340E0">
        <w:t>ia bezpieczeństwa pracownikom i </w:t>
      </w:r>
      <w:r w:rsidRPr="00B340E0">
        <w:t xml:space="preserve">osobom postronnym oraz zabezpieczenia terenu placu </w:t>
      </w:r>
      <w:r w:rsidRPr="00B340E0">
        <w:lastRenderedPageBreak/>
        <w:t>budowy przez cały okres wykonywania robót budowlanych</w:t>
      </w:r>
      <w:r w:rsidR="001918AC">
        <w:t>,</w:t>
      </w:r>
      <w:r w:rsidRPr="00B340E0">
        <w:t xml:space="preserve"> wchodzą w zakres obowiązków, które Wykonawca realizuje na własny koszt. Wykonawca jest zobowiązany do zabezpieczenia terenu budowy</w:t>
      </w:r>
      <w:r w:rsidR="00CE34DE">
        <w:t xml:space="preserve"> oraz niezbędnego jego oznakowania</w:t>
      </w:r>
      <w:r w:rsidRPr="00B340E0">
        <w:t xml:space="preserve"> w okresie trwania realizacji inwestycji</w:t>
      </w:r>
      <w:r w:rsidR="001918AC">
        <w:t>,</w:t>
      </w:r>
      <w:r w:rsidRPr="00B340E0">
        <w:t xml:space="preserve"> aż do zakończenia i odbioru ostatecznego robót. Tablice informacyjne budowy będą utrzymywane przez Wykonawcę w dobrym stanie przez cały okres realizacji robót. Koszt zabezpieczenia terenu budowy </w:t>
      </w:r>
      <w:r w:rsidR="00B340E0">
        <w:t>nie podlega odrębnej zapłacie i </w:t>
      </w:r>
      <w:r w:rsidRPr="00B340E0">
        <w:t xml:space="preserve">przyjmuje się, że wliczony jest w cenę ofertową. Wszelkie materiały, które nie będą przeznaczone do dalszego wykorzystania, np.: </w:t>
      </w:r>
      <w:r w:rsidR="000E453C">
        <w:t>grunt</w:t>
      </w:r>
      <w:r w:rsidRPr="00B340E0">
        <w:t xml:space="preserve"> </w:t>
      </w:r>
      <w:r w:rsidR="000E453C">
        <w:br/>
      </w:r>
      <w:r w:rsidRPr="00B340E0">
        <w:t xml:space="preserve">z wykopów czy gruz, należy wywieźć do odpowiedniego punktu utylizacji odpadów. </w:t>
      </w:r>
      <w:r w:rsidR="0062002B" w:rsidRPr="00B340E0">
        <w:t>Zamawiający nie zapewnia Wykonawcy dostępu do energii elektrycznej oraz wody bieżącej</w:t>
      </w:r>
      <w:r w:rsidRPr="00B340E0">
        <w:t>. Wykonawca przyjmuje odpowiedzialność za następstwa działa</w:t>
      </w:r>
      <w:r w:rsidR="0062002B" w:rsidRPr="00B340E0">
        <w:t>lności, szczególnie w zakresie:</w:t>
      </w:r>
    </w:p>
    <w:p w14:paraId="60BA9D9D" w14:textId="77777777" w:rsidR="003B3D26" w:rsidRPr="001D1AF6" w:rsidRDefault="003B3D26" w:rsidP="00B764E4">
      <w:pPr>
        <w:pStyle w:val="Poziom2"/>
        <w:rPr>
          <w:b w:val="0"/>
        </w:rPr>
      </w:pPr>
      <w:r w:rsidRPr="001D1AF6">
        <w:rPr>
          <w:b w:val="0"/>
        </w:rPr>
        <w:t>organizacji i</w:t>
      </w:r>
      <w:r w:rsidR="0062002B" w:rsidRPr="001D1AF6">
        <w:rPr>
          <w:b w:val="0"/>
        </w:rPr>
        <w:t xml:space="preserve"> wykonywania robót budowlanych,</w:t>
      </w:r>
    </w:p>
    <w:p w14:paraId="723D70EA" w14:textId="77777777" w:rsidR="003B3D26" w:rsidRPr="001D1AF6" w:rsidRDefault="003B3D26" w:rsidP="00B764E4">
      <w:pPr>
        <w:pStyle w:val="Poziom2"/>
        <w:rPr>
          <w:b w:val="0"/>
        </w:rPr>
      </w:pPr>
      <w:r w:rsidRPr="001D1AF6">
        <w:rPr>
          <w:b w:val="0"/>
        </w:rPr>
        <w:t>warunków bezpieczeństwa pracy</w:t>
      </w:r>
      <w:r w:rsidR="0062002B" w:rsidRPr="001D1AF6">
        <w:rPr>
          <w:b w:val="0"/>
        </w:rPr>
        <w:t xml:space="preserve"> i przepisów przeciwpożarowych,</w:t>
      </w:r>
    </w:p>
    <w:p w14:paraId="3A21BBE4" w14:textId="62387229" w:rsidR="003B3D26" w:rsidRPr="001D1AF6" w:rsidRDefault="003B3D26" w:rsidP="00B764E4">
      <w:pPr>
        <w:pStyle w:val="Poziom2"/>
        <w:rPr>
          <w:b w:val="0"/>
        </w:rPr>
      </w:pPr>
      <w:r w:rsidRPr="001D1AF6">
        <w:rPr>
          <w:b w:val="0"/>
        </w:rPr>
        <w:t>zaplecza dla potrzeb Wykonawcy</w:t>
      </w:r>
      <w:r w:rsidR="0062002B" w:rsidRPr="001D1AF6">
        <w:rPr>
          <w:b w:val="0"/>
        </w:rPr>
        <w:t>,</w:t>
      </w:r>
    </w:p>
    <w:p w14:paraId="3B31EF79" w14:textId="77777777" w:rsidR="003B3D26" w:rsidRPr="001D1AF6" w:rsidRDefault="0062002B" w:rsidP="00B764E4">
      <w:pPr>
        <w:pStyle w:val="Poziom2"/>
        <w:rPr>
          <w:b w:val="0"/>
        </w:rPr>
      </w:pPr>
      <w:r w:rsidRPr="001D1AF6">
        <w:rPr>
          <w:b w:val="0"/>
        </w:rPr>
        <w:t>ochrony środowiska,</w:t>
      </w:r>
    </w:p>
    <w:p w14:paraId="05BCC00A" w14:textId="77777777" w:rsidR="003B3D26" w:rsidRPr="001D1AF6" w:rsidRDefault="003B3D26" w:rsidP="00B764E4">
      <w:pPr>
        <w:pStyle w:val="Poziom2"/>
        <w:rPr>
          <w:b w:val="0"/>
        </w:rPr>
      </w:pPr>
      <w:r w:rsidRPr="001D1AF6">
        <w:rPr>
          <w:b w:val="0"/>
        </w:rPr>
        <w:t>bezpieczeństwa ruchu drogowego</w:t>
      </w:r>
      <w:r w:rsidR="0062002B" w:rsidRPr="001D1AF6">
        <w:rPr>
          <w:b w:val="0"/>
        </w:rPr>
        <w:t xml:space="preserve"> i pieszego w otoczeniu budowy,</w:t>
      </w:r>
    </w:p>
    <w:p w14:paraId="351FF342" w14:textId="77777777" w:rsidR="003B3D26" w:rsidRPr="001D1AF6" w:rsidRDefault="003B3D26" w:rsidP="00B764E4">
      <w:pPr>
        <w:pStyle w:val="Poziom2"/>
        <w:rPr>
          <w:b w:val="0"/>
        </w:rPr>
      </w:pPr>
      <w:r w:rsidRPr="001D1AF6">
        <w:rPr>
          <w:b w:val="0"/>
        </w:rPr>
        <w:t>ochr</w:t>
      </w:r>
      <w:r w:rsidR="0062002B" w:rsidRPr="001D1AF6">
        <w:rPr>
          <w:b w:val="0"/>
        </w:rPr>
        <w:t>ony mienia związanego z budową,</w:t>
      </w:r>
    </w:p>
    <w:p w14:paraId="25C40A96" w14:textId="77777777" w:rsidR="003B3D26" w:rsidRPr="001D1AF6" w:rsidRDefault="0062002B" w:rsidP="00B764E4">
      <w:pPr>
        <w:pStyle w:val="Poziom2"/>
        <w:rPr>
          <w:b w:val="0"/>
        </w:rPr>
      </w:pPr>
      <w:r w:rsidRPr="001D1AF6">
        <w:rPr>
          <w:b w:val="0"/>
        </w:rPr>
        <w:t>ubezpieczenia placu budowy,</w:t>
      </w:r>
    </w:p>
    <w:p w14:paraId="6CD6EDA3" w14:textId="77777777" w:rsidR="003B3D26" w:rsidRPr="001D1AF6" w:rsidRDefault="003B3D26" w:rsidP="00B764E4">
      <w:pPr>
        <w:pStyle w:val="Poziom2"/>
        <w:rPr>
          <w:b w:val="0"/>
        </w:rPr>
      </w:pPr>
      <w:r w:rsidRPr="001D1AF6">
        <w:rPr>
          <w:b w:val="0"/>
        </w:rPr>
        <w:t>zabezpieczenia interesów osób trzecich.</w:t>
      </w:r>
    </w:p>
    <w:p w14:paraId="6C52DB7A" w14:textId="4007DC56" w:rsidR="00B340E0" w:rsidRPr="00B340E0" w:rsidRDefault="00B340E0" w:rsidP="00496D09">
      <w:pPr>
        <w:pStyle w:val="poziom1"/>
      </w:pPr>
      <w:r w:rsidRPr="00B340E0">
        <w:t>Bezpieczeństwo i higiena pracy</w:t>
      </w:r>
    </w:p>
    <w:p w14:paraId="41BADA38" w14:textId="55F09993" w:rsidR="00234E10" w:rsidRDefault="00B340E0" w:rsidP="00FE3EEA">
      <w:pPr>
        <w:ind w:left="1418"/>
        <w:jc w:val="both"/>
      </w:pPr>
      <w:r w:rsidRPr="00B340E0">
        <w:t>Podczas realizacji robót Wykonawca będzie bezwzględnie przestrzegał przepisów dotyczących bezpieczeństwa i higieny pracy. Wykonawca ma obowiązek dopilnować, aby personel nie wykonywał pracy w warunkach niebezpiecznych, szkodliwych dla zdrowia oraz nie spełniających odpowiednich wymagań sanitarnych. Osobom zatrudnionym na budowie Wykonawca zapewni wszelkie urządzenia zabezpieczające, socjalne oraz sprzęt i odpowiednią odzież dla ochrony życia i zdrowia, poniesie wszelkie koszty związane z wypełnianiem wymagań bhp</w:t>
      </w:r>
      <w:r w:rsidR="00CE34DE">
        <w:t>.</w:t>
      </w:r>
    </w:p>
    <w:p w14:paraId="38527CC6" w14:textId="77777777" w:rsidR="00B340E0" w:rsidRPr="00B340E0" w:rsidRDefault="00B340E0" w:rsidP="008A0C9E">
      <w:pPr>
        <w:pStyle w:val="poziom1"/>
      </w:pPr>
      <w:r>
        <w:t>Ochrona środowiska w czasie wykonywania robót budowlanych</w:t>
      </w:r>
    </w:p>
    <w:p w14:paraId="2C3FC696" w14:textId="0C3ACC7F" w:rsidR="00B340E0" w:rsidRPr="001D1AF6" w:rsidRDefault="00B340E0" w:rsidP="00D85C98">
      <w:pPr>
        <w:ind w:left="1418"/>
        <w:jc w:val="both"/>
        <w:rPr>
          <w:b/>
        </w:rPr>
      </w:pPr>
      <w:r w:rsidRPr="001D1AF6">
        <w:t xml:space="preserve">Wykonawca ma obowiązek – w trakcie prowadzenia robót budowlanych – brać pod uwagę oraz stosować przepisy dotyczące ochrony środowiska. </w:t>
      </w:r>
    </w:p>
    <w:p w14:paraId="25B22410" w14:textId="77777777" w:rsidR="00B340E0" w:rsidRPr="001D1AF6" w:rsidRDefault="00B340E0" w:rsidP="00D85C98">
      <w:pPr>
        <w:pStyle w:val="poziom1"/>
        <w:numPr>
          <w:ilvl w:val="0"/>
          <w:numId w:val="0"/>
        </w:numPr>
        <w:ind w:left="1418"/>
        <w:rPr>
          <w:b w:val="0"/>
        </w:rPr>
      </w:pPr>
      <w:r w:rsidRPr="001D1AF6">
        <w:rPr>
          <w:b w:val="0"/>
        </w:rPr>
        <w:t>Wykonawca stosując się do tych wymagań będzie brał pod szczególną uwagę:</w:t>
      </w:r>
    </w:p>
    <w:p w14:paraId="290F46C9" w14:textId="6E39817A" w:rsidR="00B340E0" w:rsidRPr="00FE3EEA" w:rsidRDefault="00B340E0" w:rsidP="00FE3EEA">
      <w:pPr>
        <w:pStyle w:val="Poziom2"/>
        <w:numPr>
          <w:ilvl w:val="4"/>
          <w:numId w:val="22"/>
        </w:numPr>
        <w:ind w:left="1491" w:hanging="357"/>
        <w:rPr>
          <w:b w:val="0"/>
        </w:rPr>
      </w:pPr>
      <w:r w:rsidRPr="001D1AF6">
        <w:rPr>
          <w:b w:val="0"/>
        </w:rPr>
        <w:t>Zabezpieczenie istniejącego drzewostanu na czas wykonywania robót,</w:t>
      </w:r>
    </w:p>
    <w:p w14:paraId="4A1B5D58" w14:textId="2F2B412F" w:rsidR="00B4672C" w:rsidRDefault="00B4672C" w:rsidP="00FE3EEA">
      <w:pPr>
        <w:pStyle w:val="Poziom2"/>
        <w:rPr>
          <w:b w:val="0"/>
          <w:bCs/>
        </w:rPr>
      </w:pPr>
      <w:r w:rsidRPr="00FE3EEA">
        <w:rPr>
          <w:b w:val="0"/>
          <w:bCs/>
        </w:rPr>
        <w:t>Utrzymanie czystości wszystkich dróg dojazdowych związanych z transportem materiałów i sprzętu budowlanego</w:t>
      </w:r>
      <w:r w:rsidR="00E9416F" w:rsidRPr="00FE3EEA">
        <w:rPr>
          <w:b w:val="0"/>
          <w:bCs/>
        </w:rPr>
        <w:t>.</w:t>
      </w:r>
    </w:p>
    <w:p w14:paraId="343EECCD" w14:textId="77777777" w:rsidR="00253EE8" w:rsidRPr="00FE3EEA" w:rsidRDefault="00253EE8" w:rsidP="00253EE8">
      <w:pPr>
        <w:pStyle w:val="Poziom2"/>
        <w:numPr>
          <w:ilvl w:val="0"/>
          <w:numId w:val="0"/>
        </w:numPr>
        <w:ind w:left="1491"/>
        <w:rPr>
          <w:b w:val="0"/>
          <w:bCs/>
        </w:rPr>
      </w:pPr>
    </w:p>
    <w:p w14:paraId="5D13801D" w14:textId="77777777" w:rsidR="00B4672C" w:rsidRPr="00B4672C" w:rsidRDefault="00B4672C" w:rsidP="008A0C9E">
      <w:pPr>
        <w:pStyle w:val="poziom1"/>
      </w:pPr>
      <w:r w:rsidRPr="00B4672C">
        <w:t>Ochrona własności publicznej i prywatnej</w:t>
      </w:r>
    </w:p>
    <w:p w14:paraId="5026B85E" w14:textId="77777777" w:rsidR="00B4672C" w:rsidRPr="008632AE" w:rsidRDefault="00B4672C" w:rsidP="008A0C9E">
      <w:pPr>
        <w:pStyle w:val="Poziom2"/>
        <w:numPr>
          <w:ilvl w:val="0"/>
          <w:numId w:val="0"/>
        </w:numPr>
        <w:spacing w:after="120"/>
        <w:ind w:left="1418"/>
        <w:rPr>
          <w:b w:val="0"/>
        </w:rPr>
      </w:pPr>
      <w:r w:rsidRPr="008632AE">
        <w:rPr>
          <w:b w:val="0"/>
        </w:rPr>
        <w:t>Wykonawca będzie realizował roboty budowlane w sposób powodujący jak najmniejsze niedogodności dla mieszkańców pobliskiego sąsiedztwa budowy, minimalizując uciążliwości związane z realizacją inwestycji (np. hałas, wibracje, zanieczyszczenia itp.) oraz dbając o zachowanie bezpieczeństwa mieszkańców. Wykonawca odpowiada za wszelkie, spowodowane jego działalnością, uszkodzenia zabudowy mieszkaniowej znajdującej się w sąsiedztwie budowy.</w:t>
      </w:r>
    </w:p>
    <w:p w14:paraId="2F42C7C6" w14:textId="77777777" w:rsidR="00B4672C" w:rsidRPr="00B4672C" w:rsidRDefault="00B4672C" w:rsidP="008A0C9E">
      <w:pPr>
        <w:pStyle w:val="poziom1"/>
      </w:pPr>
      <w:r>
        <w:t>Stosowanie się do prawa i innych przepisów</w:t>
      </w:r>
    </w:p>
    <w:p w14:paraId="2FF6BC77" w14:textId="5978BB0F" w:rsidR="00B4672C" w:rsidRDefault="00B4672C" w:rsidP="008A0C9E">
      <w:pPr>
        <w:pStyle w:val="poziom1"/>
        <w:numPr>
          <w:ilvl w:val="0"/>
          <w:numId w:val="0"/>
        </w:numPr>
        <w:ind w:left="1418"/>
        <w:rPr>
          <w:b w:val="0"/>
        </w:rPr>
      </w:pPr>
      <w:r w:rsidRPr="008632AE">
        <w:rPr>
          <w:b w:val="0"/>
        </w:rPr>
        <w:lastRenderedPageBreak/>
        <w:t xml:space="preserve">Wykonawca zobowiązany jest znać wszystkie zarządzenia, przepisy, normy, regulaminy i wytyczne, które są w jakikolwiek sposób związane z wykonywanymi robotami budowlanymi i będzie on w pełni odpowiedzialny za przestrzeganie tych postanowień podczas prowadzenia robót budowlanych. </w:t>
      </w:r>
    </w:p>
    <w:p w14:paraId="69AF507F" w14:textId="77777777" w:rsidR="00B63FFB" w:rsidRPr="00B63FFB" w:rsidRDefault="00B63FFB" w:rsidP="008A0C9E">
      <w:pPr>
        <w:pStyle w:val="poziom1"/>
      </w:pPr>
      <w:r>
        <w:t>Materiały</w:t>
      </w:r>
    </w:p>
    <w:p w14:paraId="05B00589" w14:textId="7177E97A" w:rsidR="00B63FFB" w:rsidRPr="008632AE" w:rsidRDefault="00B63FFB" w:rsidP="00ED68DB">
      <w:pPr>
        <w:pStyle w:val="poziom1"/>
        <w:numPr>
          <w:ilvl w:val="0"/>
          <w:numId w:val="0"/>
        </w:numPr>
        <w:ind w:left="1418"/>
        <w:rPr>
          <w:b w:val="0"/>
        </w:rPr>
      </w:pPr>
      <w:r w:rsidRPr="008632AE">
        <w:rPr>
          <w:b w:val="0"/>
        </w:rPr>
        <w:t xml:space="preserve">Wszelkie wyroby budowlane, które będą stosowane w trakcie wykonywania robót budowlanych, muszą spełniać wymogi </w:t>
      </w:r>
      <w:r w:rsidR="00ED68DB">
        <w:rPr>
          <w:b w:val="0"/>
        </w:rPr>
        <w:t>aktualnych norm</w:t>
      </w:r>
      <w:r w:rsidRPr="008632AE">
        <w:rPr>
          <w:b w:val="0"/>
        </w:rPr>
        <w:t xml:space="preserve">, a Wykonawca będzie posiadał dokumenty potwierdzające, że zostały one wprowadzone do obrotu zgodnie </w:t>
      </w:r>
      <w:r w:rsidR="00ED68DB">
        <w:rPr>
          <w:b w:val="0"/>
        </w:rPr>
        <w:br/>
      </w:r>
      <w:r w:rsidRPr="008632AE">
        <w:rPr>
          <w:b w:val="0"/>
        </w:rPr>
        <w:t xml:space="preserve">z regulacjami ustawy o wyrobach budowlanych i posiadają wymagane parametry. </w:t>
      </w:r>
    </w:p>
    <w:p w14:paraId="6D840A67" w14:textId="77777777" w:rsidR="00B63FFB" w:rsidRPr="00B63FFB" w:rsidRDefault="00B63FFB" w:rsidP="008073BD">
      <w:pPr>
        <w:pStyle w:val="poziom1"/>
      </w:pPr>
      <w:r>
        <w:t>Sprzęt</w:t>
      </w:r>
    </w:p>
    <w:p w14:paraId="7D90051B" w14:textId="2ACFAB35" w:rsidR="00B63FFB" w:rsidRPr="008632AE" w:rsidRDefault="00B63FFB" w:rsidP="008073BD">
      <w:pPr>
        <w:pStyle w:val="poziom1"/>
        <w:numPr>
          <w:ilvl w:val="0"/>
          <w:numId w:val="0"/>
        </w:numPr>
        <w:ind w:left="1418"/>
        <w:rPr>
          <w:b w:val="0"/>
        </w:rPr>
      </w:pPr>
      <w:r w:rsidRPr="008632AE">
        <w:rPr>
          <w:b w:val="0"/>
        </w:rPr>
        <w:t>Wykonawca jest zobowiązany do używania jedynie takiego sprzętu, który nie spowoduje niekorzystnego wpływu na jakość wykonywanych robót budowlanych. Sprzęt będący własnością Wykonawcy lub wynajęty do wykonania robót musi być utrzymywany w dobrym stanie i gotowości do pracy. Powinien być zgodny z normami ochrony środowiska i przepisami dotyczącymi jego użytkowania.</w:t>
      </w:r>
    </w:p>
    <w:p w14:paraId="1920C809" w14:textId="77777777" w:rsidR="00B63FFB" w:rsidRPr="00B63FFB" w:rsidRDefault="00B63FFB" w:rsidP="008073BD">
      <w:pPr>
        <w:pStyle w:val="poziom1"/>
      </w:pPr>
      <w:r>
        <w:t>Transport</w:t>
      </w:r>
    </w:p>
    <w:p w14:paraId="54CF2EE9" w14:textId="77777777" w:rsidR="008073BD" w:rsidRDefault="00B63FFB" w:rsidP="008073BD">
      <w:pPr>
        <w:pStyle w:val="poziom1"/>
        <w:numPr>
          <w:ilvl w:val="0"/>
          <w:numId w:val="0"/>
        </w:numPr>
        <w:ind w:left="1418"/>
        <w:rPr>
          <w:b w:val="0"/>
        </w:rPr>
      </w:pPr>
      <w:r w:rsidRPr="008632AE">
        <w:rPr>
          <w:b w:val="0"/>
        </w:rPr>
        <w:t xml:space="preserve">Prace budowlane będą wymagały transportu materiałów. Wykonawca jest zobowiązany do stosowania jedynie takich środków transportu, które nie wpłyną niekorzystnie na jakość wykonywanych robót i właściwości przewożonych materiałów. Liczba środków transportu powinna zapewniać prowadzenie robót w terminie przewidzianym umową. Przy ruchu na drogach publicznych pojazdy muszą spełniać wymagania dotyczące przepisów ruchu drogowego w odniesieniu do dopuszczalnych nacisków na oś i innych parametrów technicznych. Wykonawca będzie usuwać na bieżąco, na własny koszt, wszelkie zanieczyszczenia lub uszkodzenia spowodowane jego pojazdami na drogach publicznych oraz dojazdach do terenu budowy. </w:t>
      </w:r>
    </w:p>
    <w:p w14:paraId="2B0959B7" w14:textId="6CD57AA6" w:rsidR="00B63FFB" w:rsidRPr="005375E8" w:rsidRDefault="00B63FFB" w:rsidP="008073BD">
      <w:pPr>
        <w:pStyle w:val="poziom1"/>
      </w:pPr>
      <w:r w:rsidRPr="005375E8">
        <w:t>Wykonanie robót budowlanych</w:t>
      </w:r>
    </w:p>
    <w:p w14:paraId="22E575E7" w14:textId="703A3272" w:rsidR="003A5B3F" w:rsidRDefault="00B63FFB" w:rsidP="008616F5">
      <w:pPr>
        <w:pStyle w:val="poziom1"/>
        <w:numPr>
          <w:ilvl w:val="0"/>
          <w:numId w:val="0"/>
        </w:numPr>
        <w:ind w:left="1418"/>
        <w:rPr>
          <w:b w:val="0"/>
        </w:rPr>
      </w:pPr>
      <w:r w:rsidRPr="008632AE">
        <w:rPr>
          <w:b w:val="0"/>
        </w:rPr>
        <w:t>Wykonawca jest odpowiedzialny za prowadzenie robót zgodnie z warunkami umowy oraz za jakość zastosowanych materiałów i wykony</w:t>
      </w:r>
      <w:r w:rsidR="005375E8" w:rsidRPr="008632AE">
        <w:rPr>
          <w:b w:val="0"/>
        </w:rPr>
        <w:t xml:space="preserve">wanych robót, za ich zgodność </w:t>
      </w:r>
      <w:r w:rsidR="00AA540E">
        <w:rPr>
          <w:b w:val="0"/>
        </w:rPr>
        <w:br/>
      </w:r>
      <w:r w:rsidR="005375E8" w:rsidRPr="008632AE">
        <w:rPr>
          <w:b w:val="0"/>
        </w:rPr>
        <w:t>z</w:t>
      </w:r>
      <w:r w:rsidR="004409E7">
        <w:rPr>
          <w:b w:val="0"/>
        </w:rPr>
        <w:t xml:space="preserve"> PFU</w:t>
      </w:r>
      <w:r w:rsidR="00AA540E">
        <w:rPr>
          <w:b w:val="0"/>
        </w:rPr>
        <w:t>,</w:t>
      </w:r>
      <w:r w:rsidR="005375E8" w:rsidRPr="008632AE">
        <w:rPr>
          <w:b w:val="0"/>
        </w:rPr>
        <w:t> </w:t>
      </w:r>
      <w:r w:rsidRPr="008632AE">
        <w:rPr>
          <w:b w:val="0"/>
        </w:rPr>
        <w:t xml:space="preserve">dokumentacją projektową </w:t>
      </w:r>
      <w:r w:rsidR="005375E8" w:rsidRPr="008632AE">
        <w:rPr>
          <w:b w:val="0"/>
        </w:rPr>
        <w:t xml:space="preserve">oraz poleceniami wyznaczonego przedstawiciela Zamawiającego. </w:t>
      </w:r>
    </w:p>
    <w:p w14:paraId="77C6A5B8" w14:textId="2E9AB29F" w:rsidR="005375E8" w:rsidRPr="005375E8" w:rsidRDefault="008F6DBB" w:rsidP="004C4426">
      <w:pPr>
        <w:pStyle w:val="poziom1"/>
      </w:pPr>
      <w:r>
        <w:t>Certyfikaty i deklaracje</w:t>
      </w:r>
    </w:p>
    <w:p w14:paraId="7B75096D" w14:textId="01D6FE61" w:rsidR="0065265F" w:rsidRDefault="00AA540E" w:rsidP="00B22CA1">
      <w:pPr>
        <w:pStyle w:val="poziom1"/>
        <w:numPr>
          <w:ilvl w:val="0"/>
          <w:numId w:val="0"/>
        </w:numPr>
        <w:ind w:left="1418"/>
        <w:rPr>
          <w:b w:val="0"/>
        </w:rPr>
      </w:pPr>
      <w:r>
        <w:rPr>
          <w:b w:val="0"/>
        </w:rPr>
        <w:t xml:space="preserve">Zamawiający </w:t>
      </w:r>
      <w:r w:rsidR="008F6DBB" w:rsidRPr="008632AE">
        <w:rPr>
          <w:b w:val="0"/>
        </w:rPr>
        <w:t>dopuści do użycia tylko te materiały, które będą posiadały</w:t>
      </w:r>
      <w:r>
        <w:rPr>
          <w:b w:val="0"/>
        </w:rPr>
        <w:t xml:space="preserve"> dokumenty potwierdzające</w:t>
      </w:r>
      <w:r w:rsidR="00924D67">
        <w:rPr>
          <w:b w:val="0"/>
        </w:rPr>
        <w:t xml:space="preserve"> jakość wyrobów oraz ich zgodność</w:t>
      </w:r>
      <w:r>
        <w:rPr>
          <w:b w:val="0"/>
        </w:rPr>
        <w:t xml:space="preserve"> z aktualnymi </w:t>
      </w:r>
      <w:r w:rsidR="00924D67">
        <w:rPr>
          <w:b w:val="0"/>
        </w:rPr>
        <w:t>wymogami.</w:t>
      </w:r>
    </w:p>
    <w:p w14:paraId="57478B72" w14:textId="77777777" w:rsidR="00990A6C" w:rsidRDefault="00990A6C" w:rsidP="004C4426">
      <w:pPr>
        <w:pStyle w:val="poziom1"/>
      </w:pPr>
      <w:r>
        <w:t>Odbiór robót zanikających i ulegających zakryciu</w:t>
      </w:r>
    </w:p>
    <w:p w14:paraId="27FFDD6F" w14:textId="53F7878B" w:rsidR="00171129" w:rsidRPr="008632AE" w:rsidRDefault="00990A6C" w:rsidP="0065265F">
      <w:pPr>
        <w:pStyle w:val="Poziom2"/>
        <w:numPr>
          <w:ilvl w:val="0"/>
          <w:numId w:val="0"/>
        </w:numPr>
        <w:spacing w:after="120"/>
        <w:ind w:left="1418"/>
        <w:rPr>
          <w:b w:val="0"/>
        </w:rPr>
      </w:pPr>
      <w:r w:rsidRPr="008632AE">
        <w:rPr>
          <w:b w:val="0"/>
        </w:rPr>
        <w:t xml:space="preserve">Odbiór robót zanikających i ulegających zakryciu polega na ostatecznej ocenie ilości </w:t>
      </w:r>
      <w:r w:rsidR="004C4426">
        <w:rPr>
          <w:b w:val="0"/>
        </w:rPr>
        <w:br/>
      </w:r>
      <w:r w:rsidRPr="008632AE">
        <w:rPr>
          <w:b w:val="0"/>
        </w:rPr>
        <w:t>i jakości wykonywanych robót budowlanych, które w dalszym procesie realizacji ulegną zakryciu. Odbiór robót zanikających i ulegających zakryciu będzie dokonany w czasie umożliwiającym wykonanie ewentualnych korekt i poprawek - bez hamowania ogólnego postępu robót. Gotowość danej części robót do odbioru zgłasza Wykonawca poprzez powiadomienie przedstawiciela Zamawiającego.</w:t>
      </w:r>
    </w:p>
    <w:p w14:paraId="7477E291" w14:textId="577DDCBC" w:rsidR="00990A6C" w:rsidRDefault="00990A6C" w:rsidP="00B764E4">
      <w:pPr>
        <w:pStyle w:val="Poziom2"/>
      </w:pPr>
      <w:r>
        <w:t>Odbiór częściowy elementów robót</w:t>
      </w:r>
    </w:p>
    <w:p w14:paraId="363BCAB0" w14:textId="77777777" w:rsidR="00990A6C" w:rsidRPr="008632AE" w:rsidRDefault="00990A6C" w:rsidP="004C4426">
      <w:pPr>
        <w:pStyle w:val="Poziom2"/>
        <w:numPr>
          <w:ilvl w:val="0"/>
          <w:numId w:val="0"/>
        </w:numPr>
        <w:spacing w:after="120"/>
        <w:ind w:left="1701"/>
        <w:rPr>
          <w:b w:val="0"/>
        </w:rPr>
      </w:pPr>
      <w:r w:rsidRPr="008632AE">
        <w:rPr>
          <w:b w:val="0"/>
        </w:rPr>
        <w:t>Odbiór częściowy polega na ocenie zakresu i jakości wykonanych części robót. Odbioru częściowego robót dokonuje się według zasad jak przy odbiorze ostatecznym robót.</w:t>
      </w:r>
    </w:p>
    <w:p w14:paraId="2EDB9F13" w14:textId="77777777" w:rsidR="00990A6C" w:rsidRDefault="00990A6C" w:rsidP="00B764E4">
      <w:pPr>
        <w:pStyle w:val="Poziom2"/>
      </w:pPr>
      <w:r>
        <w:t>Odbiór przedmiotu umowy</w:t>
      </w:r>
    </w:p>
    <w:p w14:paraId="3A726D46" w14:textId="7E18BCD3" w:rsidR="00990A6C" w:rsidRPr="008632AE" w:rsidRDefault="00990A6C" w:rsidP="00B764E4">
      <w:pPr>
        <w:pStyle w:val="Poziom2"/>
        <w:numPr>
          <w:ilvl w:val="0"/>
          <w:numId w:val="0"/>
        </w:numPr>
        <w:ind w:left="1701"/>
        <w:rPr>
          <w:b w:val="0"/>
        </w:rPr>
      </w:pPr>
      <w:r w:rsidRPr="008632AE">
        <w:rPr>
          <w:b w:val="0"/>
        </w:rPr>
        <w:lastRenderedPageBreak/>
        <w:t>Odbiór przedmiotu umowy polega na ostatecznej ocenie rzeczywistego wykonania robót w odniesieniu do ich ilości, jakości i wartości. Całkowite zakończenie robót oraz gotowość do odbioru przedmiotu umowy będzie stwierdzona przez Wykonawcę bezzwłocznym powiadomieniem na piśmie Z</w:t>
      </w:r>
      <w:r w:rsidR="008632AE">
        <w:rPr>
          <w:b w:val="0"/>
        </w:rPr>
        <w:t>amawiającego</w:t>
      </w:r>
      <w:r w:rsidRPr="008632AE">
        <w:rPr>
          <w:b w:val="0"/>
        </w:rPr>
        <w:t xml:space="preserve">. </w:t>
      </w:r>
    </w:p>
    <w:p w14:paraId="52D6FA4F" w14:textId="1687AD3D" w:rsidR="00DE65C4" w:rsidRPr="008632AE" w:rsidRDefault="00DE65C4" w:rsidP="00B764E4">
      <w:pPr>
        <w:pStyle w:val="Poziom2"/>
        <w:numPr>
          <w:ilvl w:val="0"/>
          <w:numId w:val="0"/>
        </w:numPr>
        <w:ind w:left="1701"/>
        <w:rPr>
          <w:b w:val="0"/>
        </w:rPr>
      </w:pPr>
      <w:r w:rsidRPr="008632AE">
        <w:rPr>
          <w:b w:val="0"/>
        </w:rPr>
        <w:t>Podstawowym dokumentem do dokonania odbioru przedmiotu umowy jest protokół odbioru końcowego robót.</w:t>
      </w:r>
    </w:p>
    <w:p w14:paraId="1C4D8769" w14:textId="77777777" w:rsidR="00DE65C4" w:rsidRPr="008632AE" w:rsidRDefault="00DE65C4" w:rsidP="00B764E4">
      <w:pPr>
        <w:pStyle w:val="Poziom2"/>
        <w:numPr>
          <w:ilvl w:val="0"/>
          <w:numId w:val="0"/>
        </w:numPr>
        <w:ind w:left="1701"/>
        <w:rPr>
          <w:b w:val="0"/>
        </w:rPr>
      </w:pPr>
      <w:r w:rsidRPr="008632AE">
        <w:rPr>
          <w:b w:val="0"/>
        </w:rPr>
        <w:t>Do odbioru przedmiotu umowy Wykonawca jest zobowiązany przygotować w szczególności następujące dokumenty:</w:t>
      </w:r>
    </w:p>
    <w:p w14:paraId="31716799" w14:textId="77777777" w:rsidR="003A7100" w:rsidRDefault="00DE65C4" w:rsidP="00B764E4">
      <w:pPr>
        <w:pStyle w:val="Poziom2"/>
        <w:numPr>
          <w:ilvl w:val="0"/>
          <w:numId w:val="32"/>
        </w:numPr>
        <w:rPr>
          <w:b w:val="0"/>
        </w:rPr>
      </w:pPr>
      <w:r w:rsidRPr="008632AE">
        <w:rPr>
          <w:b w:val="0"/>
        </w:rPr>
        <w:t>dokumentację powykonawczą</w:t>
      </w:r>
      <w:r w:rsidR="00F51C8F">
        <w:rPr>
          <w:b w:val="0"/>
        </w:rPr>
        <w:t xml:space="preserve"> (w tym geodezyjną)</w:t>
      </w:r>
      <w:r w:rsidR="003A7100">
        <w:rPr>
          <w:b w:val="0"/>
        </w:rPr>
        <w:t>:</w:t>
      </w:r>
    </w:p>
    <w:p w14:paraId="75E69125" w14:textId="6A1A3B33" w:rsidR="00E27FAA" w:rsidRDefault="003A7100">
      <w:pPr>
        <w:pStyle w:val="Poziom2"/>
        <w:numPr>
          <w:ilvl w:val="0"/>
          <w:numId w:val="32"/>
        </w:numPr>
        <w:rPr>
          <w:b w:val="0"/>
        </w:rPr>
      </w:pPr>
      <w:r w:rsidRPr="003A7100">
        <w:rPr>
          <w:b w:val="0"/>
        </w:rPr>
        <w:t>zatwierdzony projekt budowlany oraz rysunki i opisy uzupełniające do projektu, jeśli były takie wykonane,</w:t>
      </w:r>
    </w:p>
    <w:p w14:paraId="01F77F35" w14:textId="7862ADF1" w:rsidR="00171129" w:rsidRPr="008632AE" w:rsidRDefault="00DE65C4" w:rsidP="00E478EE">
      <w:pPr>
        <w:pStyle w:val="Poziom2"/>
        <w:numPr>
          <w:ilvl w:val="0"/>
          <w:numId w:val="32"/>
        </w:numPr>
        <w:rPr>
          <w:b w:val="0"/>
        </w:rPr>
      </w:pPr>
      <w:r w:rsidRPr="008632AE">
        <w:rPr>
          <w:b w:val="0"/>
        </w:rPr>
        <w:t xml:space="preserve">deklaracje </w:t>
      </w:r>
      <w:r w:rsidR="004C4426">
        <w:rPr>
          <w:b w:val="0"/>
        </w:rPr>
        <w:t>właściwości użytkowych</w:t>
      </w:r>
      <w:r w:rsidRPr="008632AE">
        <w:rPr>
          <w:b w:val="0"/>
        </w:rPr>
        <w:t xml:space="preserve"> lub certyfikaty zgodności wbudowanych materiałów,</w:t>
      </w:r>
      <w:r w:rsidR="00E478EE">
        <w:rPr>
          <w:b w:val="0"/>
        </w:rPr>
        <w:t xml:space="preserve"> </w:t>
      </w:r>
      <w:r w:rsidR="00171129">
        <w:rPr>
          <w:b w:val="0"/>
        </w:rPr>
        <w:t>,</w:t>
      </w:r>
    </w:p>
    <w:p w14:paraId="5DA64981" w14:textId="7BD79674" w:rsidR="004C4426" w:rsidRDefault="004C4426" w:rsidP="004C4426">
      <w:pPr>
        <w:pStyle w:val="Poziom2"/>
        <w:numPr>
          <w:ilvl w:val="0"/>
          <w:numId w:val="32"/>
        </w:numPr>
        <w:rPr>
          <w:b w:val="0"/>
        </w:rPr>
      </w:pPr>
      <w:r>
        <w:rPr>
          <w:b w:val="0"/>
        </w:rPr>
        <w:t>wszelkie dokumenty jakościowe użytych materiałów,</w:t>
      </w:r>
    </w:p>
    <w:p w14:paraId="20381659" w14:textId="4419EBEF" w:rsidR="00502134" w:rsidRPr="004C4426" w:rsidRDefault="004C4426" w:rsidP="004C4426">
      <w:pPr>
        <w:pStyle w:val="Poziom2"/>
        <w:numPr>
          <w:ilvl w:val="0"/>
          <w:numId w:val="32"/>
        </w:numPr>
        <w:spacing w:after="120"/>
        <w:ind w:left="2415" w:hanging="357"/>
        <w:rPr>
          <w:b w:val="0"/>
        </w:rPr>
      </w:pPr>
      <w:r>
        <w:rPr>
          <w:b w:val="0"/>
        </w:rPr>
        <w:t>kartę przekazania odpadów</w:t>
      </w:r>
      <w:r w:rsidR="00502134" w:rsidRPr="004C4426">
        <w:rPr>
          <w:b w:val="0"/>
        </w:rPr>
        <w:t>.</w:t>
      </w:r>
    </w:p>
    <w:p w14:paraId="22BE23AF" w14:textId="77777777" w:rsidR="00502134" w:rsidRPr="00502134" w:rsidRDefault="00502134" w:rsidP="00B764E4">
      <w:pPr>
        <w:pStyle w:val="Poziom2"/>
      </w:pPr>
      <w:r>
        <w:t>Odbiór pogwarancyjny</w:t>
      </w:r>
    </w:p>
    <w:p w14:paraId="4944CF9C" w14:textId="2FE9736E" w:rsidR="00630770" w:rsidRPr="00B22CA1" w:rsidRDefault="00502134" w:rsidP="00B22CA1">
      <w:pPr>
        <w:pStyle w:val="poziom1"/>
        <w:numPr>
          <w:ilvl w:val="0"/>
          <w:numId w:val="0"/>
        </w:numPr>
        <w:ind w:left="1701"/>
        <w:rPr>
          <w:b w:val="0"/>
        </w:rPr>
      </w:pPr>
      <w:r w:rsidRPr="008632AE">
        <w:rPr>
          <w:b w:val="0"/>
        </w:rPr>
        <w:t>Odbiór pogwarancyjny polega na ocenie wykonanych robót związanych z usunięciem wad stwierdzonych po odbiorze przedmiotu umowy i zaistniałych w okresie gwarancyjnym. Odbiór odbywać się będzie także na podstawie zaobserwowanych zjawisk w czasie eksploatacji oraz na sprawdzeniu zgodności i spełnieniu warunków zapisanych i ustalonych w dokumentacji projektowej.</w:t>
      </w:r>
    </w:p>
    <w:p w14:paraId="1596D6BB" w14:textId="18B3EAD6" w:rsidR="00502134" w:rsidRDefault="00502134" w:rsidP="008632AE">
      <w:pPr>
        <w:pStyle w:val="Nagwek1"/>
      </w:pPr>
      <w:bookmarkStart w:id="12" w:name="_Toc237502418"/>
      <w:r>
        <w:t>Część Informacyjna Programu Funkcjonalno-Użytkowego</w:t>
      </w:r>
      <w:bookmarkEnd w:id="12"/>
    </w:p>
    <w:p w14:paraId="56B8851F" w14:textId="77777777" w:rsidR="00502134" w:rsidRDefault="00822CD9" w:rsidP="008632AE">
      <w:pPr>
        <w:pStyle w:val="Nagwek2"/>
      </w:pPr>
      <w:bookmarkStart w:id="13" w:name="_Toc237502419"/>
      <w:r>
        <w:t>Informacje ogólne</w:t>
      </w:r>
      <w:bookmarkEnd w:id="13"/>
    </w:p>
    <w:p w14:paraId="7FD7D125" w14:textId="63E02A3F" w:rsidR="00822CD9" w:rsidRDefault="00822CD9" w:rsidP="00822CD9">
      <w:pPr>
        <w:ind w:left="851"/>
        <w:jc w:val="both"/>
        <w:rPr>
          <w:lang w:eastAsia="pl-PL"/>
        </w:rPr>
      </w:pPr>
      <w:r>
        <w:rPr>
          <w:lang w:eastAsia="pl-PL"/>
        </w:rPr>
        <w:t>Wykonawca jest zobowiązany wykonać przedmiot zamówienia spełniając wymagania ustawy z dnia 7 lipca 1994r. Prawo Budowlane i innych ustaw oraz rozporządzeń</w:t>
      </w:r>
      <w:r w:rsidR="00397119">
        <w:rPr>
          <w:lang w:eastAsia="pl-PL"/>
        </w:rPr>
        <w:t xml:space="preserve"> oraz norm.</w:t>
      </w:r>
    </w:p>
    <w:p w14:paraId="157F854F" w14:textId="21B03A42" w:rsidR="00822CD9" w:rsidRDefault="00822CD9" w:rsidP="00822CD9">
      <w:pPr>
        <w:ind w:left="851"/>
        <w:jc w:val="both"/>
        <w:rPr>
          <w:lang w:eastAsia="pl-PL"/>
        </w:rPr>
      </w:pPr>
      <w:r>
        <w:rPr>
          <w:lang w:eastAsia="pl-PL"/>
        </w:rPr>
        <w:t>Zamawiający informuje również, że Wykonawca jest zobowiązany stosować reguły wynikające z ustawy z dnia 11 września 2019r. – Prawo zamówień publicznych</w:t>
      </w:r>
      <w:r w:rsidR="009C295E">
        <w:rPr>
          <w:lang w:eastAsia="pl-PL"/>
        </w:rPr>
        <w:t>.</w:t>
      </w:r>
    </w:p>
    <w:p w14:paraId="5829EDC2" w14:textId="77777777" w:rsidR="00822CD9" w:rsidRDefault="00822CD9" w:rsidP="008632AE">
      <w:pPr>
        <w:pStyle w:val="Nagwek2"/>
      </w:pPr>
      <w:bookmarkStart w:id="14" w:name="_Toc237502420"/>
      <w:r>
        <w:t>Przepisy prawne i normy związane z projektowanie i wykonywaniem zamierzenia budowlanego.</w:t>
      </w:r>
      <w:bookmarkEnd w:id="14"/>
    </w:p>
    <w:p w14:paraId="5B92FEF2" w14:textId="77777777" w:rsidR="00822CD9" w:rsidRPr="00822CD9" w:rsidRDefault="00822CD9" w:rsidP="00496D09">
      <w:pPr>
        <w:pStyle w:val="poziom1"/>
      </w:pPr>
      <w:r>
        <w:t>Przepisy prawne:</w:t>
      </w:r>
    </w:p>
    <w:p w14:paraId="314B7117" w14:textId="4DB0B7F7" w:rsidR="00822CD9" w:rsidRPr="003D405E" w:rsidRDefault="00822CD9" w:rsidP="00B764E4">
      <w:pPr>
        <w:pStyle w:val="Poziom2"/>
        <w:rPr>
          <w:b w:val="0"/>
        </w:rPr>
      </w:pPr>
      <w:r w:rsidRPr="003D405E">
        <w:rPr>
          <w:b w:val="0"/>
        </w:rPr>
        <w:t>Ustawa z dnia 7 lipca 1994r. – Prawo budowlane</w:t>
      </w:r>
    </w:p>
    <w:p w14:paraId="363E5DC4" w14:textId="21E3CDB1" w:rsidR="00F85B6F" w:rsidRPr="003D405E" w:rsidRDefault="00F85B6F" w:rsidP="00B764E4">
      <w:pPr>
        <w:pStyle w:val="Poziom2"/>
        <w:rPr>
          <w:b w:val="0"/>
        </w:rPr>
      </w:pPr>
      <w:r w:rsidRPr="003D405E">
        <w:rPr>
          <w:b w:val="0"/>
        </w:rPr>
        <w:t>Ustawa z dnia 27 marca 2003r. o planowaniu i zagospodarowaniu przestrzennym</w:t>
      </w:r>
    </w:p>
    <w:p w14:paraId="41B7BA76" w14:textId="3B56CF8D" w:rsidR="00F85B6F" w:rsidRPr="003D405E" w:rsidRDefault="00C82BCB" w:rsidP="00B764E4">
      <w:pPr>
        <w:pStyle w:val="Poziom2"/>
        <w:rPr>
          <w:b w:val="0"/>
        </w:rPr>
      </w:pPr>
      <w:r w:rsidRPr="003D405E">
        <w:rPr>
          <w:b w:val="0"/>
        </w:rPr>
        <w:t xml:space="preserve">Rozporządzenie Ministra Infrastruktury z dnia 2 września 2004 r. w sprawie szczegółowego zakresu i formy dokumentacji projektowej, specyfikacji technicznych wykonania i odbioru robót budowlanych oraz programu funkcjonalno-użytkowego </w:t>
      </w:r>
    </w:p>
    <w:p w14:paraId="407925F2" w14:textId="59057317" w:rsidR="00C82BCB" w:rsidRPr="003D405E" w:rsidRDefault="00C82BCB" w:rsidP="00B764E4">
      <w:pPr>
        <w:pStyle w:val="Poziom2"/>
        <w:rPr>
          <w:b w:val="0"/>
        </w:rPr>
      </w:pPr>
      <w:r w:rsidRPr="003D405E">
        <w:rPr>
          <w:b w:val="0"/>
        </w:rPr>
        <w:t>Rozporządzenie Ministra Infrastruktury z dnia 3 lipca 2003r. w sprawie szczegółowego zakresu i formy projektu budowlanego</w:t>
      </w:r>
    </w:p>
    <w:p w14:paraId="02B19008" w14:textId="411D0E2D" w:rsidR="00C82BCB" w:rsidRDefault="00C82BCB" w:rsidP="00B764E4">
      <w:pPr>
        <w:pStyle w:val="Poziom2"/>
        <w:rPr>
          <w:b w:val="0"/>
        </w:rPr>
      </w:pPr>
      <w:r w:rsidRPr="003D405E">
        <w:rPr>
          <w:b w:val="0"/>
        </w:rPr>
        <w:t>Rozporządzenie Ministra Infrastruktury z dnia 12 kwietnia 2002r. w sprawie warunków technicznych, jakim powinny odpowiadać budynki i ich usytuowanie</w:t>
      </w:r>
    </w:p>
    <w:p w14:paraId="564274AF" w14:textId="6582AC2A" w:rsidR="00261E6D" w:rsidRPr="003D405E" w:rsidRDefault="00261E6D" w:rsidP="00B764E4">
      <w:pPr>
        <w:pStyle w:val="Poziom2"/>
        <w:rPr>
          <w:b w:val="0"/>
        </w:rPr>
      </w:pPr>
      <w:r>
        <w:rPr>
          <w:b w:val="0"/>
        </w:rPr>
        <w:t xml:space="preserve">Rozporządzenie Ministra Infrastruktury z dnia 24 czerwca 2022r. w sprawie przepisów </w:t>
      </w:r>
      <w:proofErr w:type="spellStart"/>
      <w:r>
        <w:rPr>
          <w:b w:val="0"/>
        </w:rPr>
        <w:t>techniczno</w:t>
      </w:r>
      <w:proofErr w:type="spellEnd"/>
      <w:r>
        <w:rPr>
          <w:b w:val="0"/>
        </w:rPr>
        <w:t xml:space="preserve"> – budowlanych dotyczących dróg publicznych</w:t>
      </w:r>
    </w:p>
    <w:p w14:paraId="70EF3195" w14:textId="5CB4D275" w:rsidR="00C82BCB" w:rsidRDefault="00C82BCB" w:rsidP="00B764E4">
      <w:pPr>
        <w:pStyle w:val="Poziom2"/>
        <w:rPr>
          <w:b w:val="0"/>
        </w:rPr>
      </w:pPr>
      <w:r w:rsidRPr="003D405E">
        <w:rPr>
          <w:b w:val="0"/>
        </w:rPr>
        <w:t>Rozporządzenie Ministra Infrastruktury z dnia 6 lutego 2003r. w sprawie bezpieczeństwa i higieny pracy podczas wykonywania robót budowlanych</w:t>
      </w:r>
    </w:p>
    <w:p w14:paraId="7DC71F34" w14:textId="24A69BC1" w:rsidR="00F42780" w:rsidRPr="003D405E" w:rsidRDefault="00F42780" w:rsidP="00B764E4">
      <w:pPr>
        <w:pStyle w:val="Poziom2"/>
        <w:rPr>
          <w:b w:val="0"/>
        </w:rPr>
      </w:pPr>
      <w:r>
        <w:rPr>
          <w:b w:val="0"/>
        </w:rPr>
        <w:t>Rozporządzenie Ministra Spraw Wewnętrznych i Administracji z dnia 24 lipca 2009r. w sprawie przeciwpożarowego zaopatrzenia w wodę oraz dróg pożarowych</w:t>
      </w:r>
    </w:p>
    <w:p w14:paraId="265092DD" w14:textId="7B13C9C5" w:rsidR="00F42780" w:rsidRPr="00F42780" w:rsidRDefault="00C82BCB" w:rsidP="00F42780">
      <w:pPr>
        <w:pStyle w:val="Poziom2"/>
        <w:rPr>
          <w:b w:val="0"/>
        </w:rPr>
      </w:pPr>
      <w:r w:rsidRPr="003D405E">
        <w:rPr>
          <w:b w:val="0"/>
        </w:rPr>
        <w:t>Ustawa z dnia 8 marca 2013 r. o przeciwdziałaniu nadmiernym opóźnieniom w transakcjach handlowych</w:t>
      </w:r>
    </w:p>
    <w:p w14:paraId="085037E6" w14:textId="2027CC88" w:rsidR="00C82BCB" w:rsidRPr="003D405E" w:rsidRDefault="00C82BCB" w:rsidP="00B764E4">
      <w:pPr>
        <w:pStyle w:val="Poziom2"/>
        <w:rPr>
          <w:b w:val="0"/>
        </w:rPr>
      </w:pPr>
      <w:r w:rsidRPr="003D405E">
        <w:rPr>
          <w:b w:val="0"/>
        </w:rPr>
        <w:lastRenderedPageBreak/>
        <w:t>Ustawa z dnia 30 sierpnia 2002 r. o systemie oceny zgodności</w:t>
      </w:r>
    </w:p>
    <w:p w14:paraId="087D26B5" w14:textId="12A92C4E" w:rsidR="00C82BCB" w:rsidRPr="003D405E" w:rsidRDefault="00C82BCB" w:rsidP="00B764E4">
      <w:pPr>
        <w:pStyle w:val="Poziom2"/>
        <w:rPr>
          <w:b w:val="0"/>
        </w:rPr>
      </w:pPr>
      <w:r w:rsidRPr="003D405E">
        <w:rPr>
          <w:b w:val="0"/>
        </w:rPr>
        <w:t>Ustawa z dnia 16 kwietnia 2004 r. o wyrobach budowlanych</w:t>
      </w:r>
    </w:p>
    <w:p w14:paraId="4442B16A" w14:textId="7F156A39" w:rsidR="00C82BCB" w:rsidRPr="003D405E" w:rsidRDefault="004B1734" w:rsidP="00B764E4">
      <w:pPr>
        <w:pStyle w:val="Poziom2"/>
        <w:rPr>
          <w:b w:val="0"/>
        </w:rPr>
      </w:pPr>
      <w:r w:rsidRPr="003D405E">
        <w:rPr>
          <w:b w:val="0"/>
        </w:rPr>
        <w:t>Ustawa z dnia 14 czerwca 1960 r. - Kodeks postępowania administracyjnego</w:t>
      </w:r>
    </w:p>
    <w:p w14:paraId="1C9C0B95" w14:textId="73990E41" w:rsidR="004B1734" w:rsidRPr="003D405E" w:rsidRDefault="004B1734" w:rsidP="00B764E4">
      <w:pPr>
        <w:pStyle w:val="Poziom2"/>
        <w:rPr>
          <w:b w:val="0"/>
        </w:rPr>
      </w:pPr>
      <w:r w:rsidRPr="003D405E">
        <w:rPr>
          <w:b w:val="0"/>
        </w:rPr>
        <w:t>Rozporządzenie Ministra Infrastruktury i Budownictwa z dnia 24 sierpnia 2016</w:t>
      </w:r>
      <w:r w:rsidR="00241EA1" w:rsidRPr="003D405E">
        <w:rPr>
          <w:b w:val="0"/>
        </w:rPr>
        <w:t>r. w </w:t>
      </w:r>
      <w:r w:rsidRPr="003D405E">
        <w:rPr>
          <w:b w:val="0"/>
        </w:rPr>
        <w:t>prawie wzorów: wniosku o pozwolenie na budowę lub rozbiórkę, zgłoszenia budowy i przebudowy budynku mieszkalnego jedn</w:t>
      </w:r>
      <w:r w:rsidR="00241EA1" w:rsidRPr="003D405E">
        <w:rPr>
          <w:b w:val="0"/>
        </w:rPr>
        <w:t>orodzinnego, oświadczenia o </w:t>
      </w:r>
      <w:r w:rsidRPr="003D405E">
        <w:rPr>
          <w:b w:val="0"/>
        </w:rPr>
        <w:t>posiadanym prawie do dysponowania nieruchomością na cele budowlane, oraz decyzji o pozwoleniu na budowę lub rozbiórkę</w:t>
      </w:r>
    </w:p>
    <w:p w14:paraId="2975258D" w14:textId="075506CC" w:rsidR="00241EA1" w:rsidRPr="003D405E" w:rsidRDefault="00241EA1" w:rsidP="00B764E4">
      <w:pPr>
        <w:pStyle w:val="Poziom2"/>
        <w:rPr>
          <w:b w:val="0"/>
        </w:rPr>
      </w:pPr>
      <w:r w:rsidRPr="003D405E">
        <w:rPr>
          <w:b w:val="0"/>
        </w:rPr>
        <w:t>Rozporządzenie Ministra Infrastruktury z dnia 23 czerwca 2003r. w sprawie informacji dotyczącej bezpieczeństwa i ochrony zdrowia oraz planu bezpieczeństwa i ochrony zdrowia</w:t>
      </w:r>
    </w:p>
    <w:p w14:paraId="0E2E6492" w14:textId="63F2718F" w:rsidR="00241EA1" w:rsidRPr="003D405E" w:rsidRDefault="00241EA1" w:rsidP="00B764E4">
      <w:pPr>
        <w:pStyle w:val="Poziom2"/>
        <w:rPr>
          <w:b w:val="0"/>
        </w:rPr>
      </w:pPr>
      <w:r w:rsidRPr="003D405E">
        <w:rPr>
          <w:b w:val="0"/>
        </w:rPr>
        <w:t>Rozporządzenie Ministra Pracy i Polityki Socjalnej z dnia 26 września 1997r. w sprawie ogólnych przepisów bezpieczeństwa i higieny pracy</w:t>
      </w:r>
    </w:p>
    <w:p w14:paraId="24D5006B" w14:textId="66FB76A7" w:rsidR="00241EA1" w:rsidRPr="003D405E" w:rsidRDefault="00241EA1" w:rsidP="00B764E4">
      <w:pPr>
        <w:pStyle w:val="Poziom2"/>
        <w:rPr>
          <w:b w:val="0"/>
        </w:rPr>
      </w:pPr>
      <w:r w:rsidRPr="003D405E">
        <w:rPr>
          <w:b w:val="0"/>
        </w:rPr>
        <w:t>Rozporządzenie Ministra Rozwoju z dnia 29 lipca 2020r. zmieniające rozporządzenie w sprawie bezpieczeństwa i higieny pracy podczas eksploatacji maszyn i innych urządzeń technicznych do robót ziemnych, budowlanych i drogowych</w:t>
      </w:r>
    </w:p>
    <w:p w14:paraId="54E0D6DC" w14:textId="27CC380F" w:rsidR="00241EA1" w:rsidRPr="003D405E" w:rsidRDefault="00241EA1" w:rsidP="00B764E4">
      <w:pPr>
        <w:pStyle w:val="Poziom2"/>
        <w:rPr>
          <w:b w:val="0"/>
        </w:rPr>
      </w:pPr>
      <w:r w:rsidRPr="003D405E">
        <w:rPr>
          <w:b w:val="0"/>
        </w:rPr>
        <w:t>Ustawa z dnia 27 kwietnia 2001 r. Prawo ochrony środowiska</w:t>
      </w:r>
    </w:p>
    <w:p w14:paraId="509F9D2C" w14:textId="4C418BC4" w:rsidR="00222517" w:rsidRPr="003D405E" w:rsidRDefault="00222517" w:rsidP="00B764E4">
      <w:pPr>
        <w:pStyle w:val="Poziom2"/>
        <w:rPr>
          <w:b w:val="0"/>
        </w:rPr>
      </w:pPr>
      <w:r w:rsidRPr="003D405E">
        <w:rPr>
          <w:b w:val="0"/>
        </w:rPr>
        <w:t>Ustawa z dnia 14 grudnia 2012 r. o odpadach</w:t>
      </w:r>
    </w:p>
    <w:p w14:paraId="165D865D" w14:textId="099BA9CF" w:rsidR="00222517" w:rsidRPr="003D405E" w:rsidRDefault="00222517" w:rsidP="00B764E4">
      <w:pPr>
        <w:pStyle w:val="Poziom2"/>
        <w:rPr>
          <w:b w:val="0"/>
        </w:rPr>
      </w:pPr>
      <w:r w:rsidRPr="003D405E">
        <w:rPr>
          <w:b w:val="0"/>
        </w:rPr>
        <w:t>Ustawa z dnia 10 maja 2018 r. o ochronie danych osobowych</w:t>
      </w:r>
    </w:p>
    <w:p w14:paraId="1CF86E69" w14:textId="33CE283E" w:rsidR="00222517" w:rsidRPr="003D405E" w:rsidRDefault="00222517" w:rsidP="00B764E4">
      <w:pPr>
        <w:pStyle w:val="Poziom2"/>
        <w:rPr>
          <w:b w:val="0"/>
        </w:rPr>
      </w:pPr>
      <w:r w:rsidRPr="003D405E">
        <w:rPr>
          <w:b w:val="0"/>
        </w:rPr>
        <w:t>Ustawy z dnia 11 września 2019r. – Prawo zamówień publicznych</w:t>
      </w:r>
    </w:p>
    <w:p w14:paraId="4E705032" w14:textId="0DF575DE" w:rsidR="00261E6D" w:rsidRDefault="00261E6D">
      <w:pPr>
        <w:rPr>
          <w:rFonts w:cstheme="minorHAnsi"/>
          <w:b/>
          <w:szCs w:val="20"/>
        </w:rPr>
      </w:pPr>
    </w:p>
    <w:p w14:paraId="01B076B5" w14:textId="2F1FA731" w:rsidR="00222517" w:rsidRPr="00222517" w:rsidRDefault="00222517" w:rsidP="00496D09">
      <w:pPr>
        <w:pStyle w:val="poziom1"/>
      </w:pPr>
      <w:r>
        <w:t>Normy</w:t>
      </w:r>
      <w:r w:rsidR="00D81EBA">
        <w:t xml:space="preserve"> i wytyczne</w:t>
      </w:r>
      <w:r>
        <w:t xml:space="preserve"> związane z projektowaniem i wykonaniem przedsięwzięcia budowlanego:</w:t>
      </w:r>
    </w:p>
    <w:p w14:paraId="26EB099B" w14:textId="42CEFB12" w:rsidR="00261E6D" w:rsidRDefault="00222517" w:rsidP="00261E6D">
      <w:pPr>
        <w:pStyle w:val="Poziom2"/>
        <w:rPr>
          <w:b w:val="0"/>
        </w:rPr>
      </w:pPr>
      <w:r w:rsidRPr="003D405E">
        <w:rPr>
          <w:b w:val="0"/>
        </w:rPr>
        <w:t>PN-B-06050:1999 Roboty zie</w:t>
      </w:r>
      <w:r w:rsidR="00F57CE8">
        <w:rPr>
          <w:b w:val="0"/>
        </w:rPr>
        <w:t>mne budowlane. Wymagania ogólne lub równoważne</w:t>
      </w:r>
      <w:r w:rsidR="00D81EBA">
        <w:rPr>
          <w:b w:val="0"/>
        </w:rPr>
        <w:t>.</w:t>
      </w:r>
    </w:p>
    <w:p w14:paraId="6E03A42B" w14:textId="1982B397" w:rsidR="00D81EBA" w:rsidRDefault="00D81EBA" w:rsidP="00261E6D">
      <w:pPr>
        <w:pStyle w:val="Poziom2"/>
        <w:rPr>
          <w:b w:val="0"/>
        </w:rPr>
      </w:pPr>
      <w:r>
        <w:rPr>
          <w:b w:val="0"/>
        </w:rPr>
        <w:t>WT-4 2010 Mieszanki niezwiązane do dróg krajowych. Wymagania techniczne.</w:t>
      </w:r>
    </w:p>
    <w:p w14:paraId="6DB5E535" w14:textId="4630575C" w:rsidR="00D81EBA" w:rsidRPr="00261E6D" w:rsidRDefault="00D81EBA" w:rsidP="00261E6D">
      <w:pPr>
        <w:pStyle w:val="Poziom2"/>
        <w:rPr>
          <w:b w:val="0"/>
        </w:rPr>
      </w:pPr>
      <w:r>
        <w:rPr>
          <w:b w:val="0"/>
        </w:rPr>
        <w:t>WR-D-63 Katalog typowych konstrukcji nawierzchni jezdni przeznaczonych do ruchu bardzo lekkiego i innych części dróg.</w:t>
      </w:r>
    </w:p>
    <w:p w14:paraId="5407F4F0" w14:textId="47944468" w:rsidR="001D0351" w:rsidRPr="003D405E" w:rsidRDefault="001D0351" w:rsidP="00B764E4">
      <w:pPr>
        <w:pStyle w:val="Poziom2"/>
        <w:rPr>
          <w:b w:val="0"/>
        </w:rPr>
      </w:pPr>
      <w:r w:rsidRPr="003D405E">
        <w:rPr>
          <w:b w:val="0"/>
        </w:rPr>
        <w:t>PN-63/B-06251 Roboty betonowe i żelbetowe</w:t>
      </w:r>
      <w:r w:rsidR="00F57CE8" w:rsidRPr="00F57CE8">
        <w:rPr>
          <w:b w:val="0"/>
        </w:rPr>
        <w:t xml:space="preserve"> </w:t>
      </w:r>
      <w:r w:rsidR="00F57CE8">
        <w:rPr>
          <w:b w:val="0"/>
        </w:rPr>
        <w:t>lub równoważne</w:t>
      </w:r>
      <w:r w:rsidR="00D81EBA">
        <w:rPr>
          <w:b w:val="0"/>
        </w:rPr>
        <w:t>.</w:t>
      </w:r>
    </w:p>
    <w:p w14:paraId="504C86EF" w14:textId="1E111769" w:rsidR="001D0351" w:rsidRPr="003D405E" w:rsidRDefault="001D0351" w:rsidP="00B764E4">
      <w:pPr>
        <w:pStyle w:val="Poziom2"/>
        <w:rPr>
          <w:b w:val="0"/>
        </w:rPr>
      </w:pPr>
      <w:r w:rsidRPr="003D405E">
        <w:rPr>
          <w:b w:val="0"/>
        </w:rPr>
        <w:t>PN-86B-02480 Grunty budowlane. Określenia. Symbole. Podział i opis gruntów.</w:t>
      </w:r>
      <w:r w:rsidR="00F57CE8" w:rsidRPr="00F57CE8">
        <w:rPr>
          <w:b w:val="0"/>
        </w:rPr>
        <w:t xml:space="preserve"> </w:t>
      </w:r>
      <w:r w:rsidR="00F57CE8">
        <w:rPr>
          <w:b w:val="0"/>
        </w:rPr>
        <w:t>lub równoważne</w:t>
      </w:r>
      <w:r w:rsidR="00D81EBA">
        <w:rPr>
          <w:b w:val="0"/>
        </w:rPr>
        <w:t>.</w:t>
      </w:r>
    </w:p>
    <w:p w14:paraId="66EF1C5F" w14:textId="3C23CEE7" w:rsidR="00D81EBA" w:rsidRPr="00B40D13" w:rsidRDefault="001D0351" w:rsidP="00B40D13">
      <w:pPr>
        <w:pStyle w:val="Poziom2"/>
        <w:rPr>
          <w:b w:val="0"/>
        </w:rPr>
      </w:pPr>
      <w:r w:rsidRPr="003D405E">
        <w:rPr>
          <w:b w:val="0"/>
        </w:rPr>
        <w:t>PN-B-01806 Antykorozyjne zabezpieczenia w budownictwie - Ogólne zasady użytkowania, konserwacji i napraw</w:t>
      </w:r>
      <w:r w:rsidR="00442188" w:rsidRPr="00442188">
        <w:rPr>
          <w:b w:val="0"/>
        </w:rPr>
        <w:t xml:space="preserve"> </w:t>
      </w:r>
      <w:r w:rsidR="00442188">
        <w:rPr>
          <w:b w:val="0"/>
        </w:rPr>
        <w:t>lub równoważne</w:t>
      </w:r>
      <w:r w:rsidR="00D81EBA">
        <w:rPr>
          <w:b w:val="0"/>
        </w:rPr>
        <w:t>.</w:t>
      </w:r>
    </w:p>
    <w:p w14:paraId="40A027A4" w14:textId="049E3B5D" w:rsidR="001D0351" w:rsidRDefault="001D0351" w:rsidP="00B764E4">
      <w:pPr>
        <w:pStyle w:val="Poziom2"/>
        <w:rPr>
          <w:b w:val="0"/>
        </w:rPr>
      </w:pPr>
      <w:r w:rsidRPr="003D405E">
        <w:rPr>
          <w:b w:val="0"/>
        </w:rPr>
        <w:t>PN-EN 45014 Ogólne kryteria dotyczące deklaracji zgodności wydawanej przez dostawców</w:t>
      </w:r>
      <w:r w:rsidR="00442188" w:rsidRPr="00442188">
        <w:rPr>
          <w:b w:val="0"/>
        </w:rPr>
        <w:t xml:space="preserve"> </w:t>
      </w:r>
      <w:r w:rsidR="00442188">
        <w:rPr>
          <w:b w:val="0"/>
        </w:rPr>
        <w:t>lub równoważne</w:t>
      </w:r>
      <w:r w:rsidR="00D81EBA">
        <w:rPr>
          <w:b w:val="0"/>
        </w:rPr>
        <w:t>.</w:t>
      </w:r>
    </w:p>
    <w:p w14:paraId="79758844" w14:textId="45581974" w:rsidR="00194A08" w:rsidRDefault="00F37246" w:rsidP="00F37246">
      <w:pPr>
        <w:pStyle w:val="Poziom2"/>
        <w:rPr>
          <w:b w:val="0"/>
          <w:bCs/>
        </w:rPr>
      </w:pPr>
      <w:r w:rsidRPr="00F37246">
        <w:rPr>
          <w:b w:val="0"/>
          <w:bCs/>
        </w:rPr>
        <w:t>PN-EN 1340:2004 Krawężniki betonowe. Wymagania i metody badań</w:t>
      </w:r>
      <w:r w:rsidR="00D81EBA">
        <w:rPr>
          <w:b w:val="0"/>
          <w:bCs/>
        </w:rPr>
        <w:t>.</w:t>
      </w:r>
    </w:p>
    <w:p w14:paraId="15569C27" w14:textId="5FD55998" w:rsidR="00F37246" w:rsidRPr="00F37246" w:rsidRDefault="00F37246" w:rsidP="00F37246">
      <w:pPr>
        <w:pStyle w:val="Poziom2"/>
        <w:rPr>
          <w:b w:val="0"/>
          <w:bCs/>
        </w:rPr>
      </w:pPr>
      <w:r w:rsidRPr="00F37246">
        <w:rPr>
          <w:b w:val="0"/>
          <w:bCs/>
        </w:rPr>
        <w:t>PN-EN 1338:2005</w:t>
      </w:r>
      <w:r>
        <w:rPr>
          <w:b w:val="0"/>
          <w:bCs/>
        </w:rPr>
        <w:t xml:space="preserve"> </w:t>
      </w:r>
      <w:r w:rsidRPr="00F37246">
        <w:rPr>
          <w:b w:val="0"/>
          <w:bCs/>
        </w:rPr>
        <w:t>Betonowe kostki brukowe. Wymagania i metody badań</w:t>
      </w:r>
      <w:r w:rsidR="00D81EBA">
        <w:rPr>
          <w:b w:val="0"/>
          <w:bCs/>
        </w:rPr>
        <w:t>.</w:t>
      </w:r>
    </w:p>
    <w:p w14:paraId="5B1DA468" w14:textId="16DB0FFC" w:rsidR="001D0351" w:rsidRPr="003D405E" w:rsidRDefault="001D0351" w:rsidP="00B764E4">
      <w:pPr>
        <w:pStyle w:val="Poziom2"/>
        <w:rPr>
          <w:b w:val="0"/>
        </w:rPr>
      </w:pPr>
      <w:r w:rsidRPr="003D405E">
        <w:rPr>
          <w:b w:val="0"/>
        </w:rPr>
        <w:t>PN-EN ISO 12944-4 Farby i lakiery. Ochrona przed korozją konstrukcji stalowych za pomocą ochronnych systemów malarskich. Część 4: Rodzaje powierzchni i sposoby jej przygotowania</w:t>
      </w:r>
      <w:r w:rsidR="00442188" w:rsidRPr="00442188">
        <w:rPr>
          <w:b w:val="0"/>
        </w:rPr>
        <w:t xml:space="preserve"> </w:t>
      </w:r>
      <w:r w:rsidR="00442188">
        <w:rPr>
          <w:b w:val="0"/>
        </w:rPr>
        <w:t>lub równoważne</w:t>
      </w:r>
      <w:r w:rsidR="00D81EBA">
        <w:rPr>
          <w:b w:val="0"/>
        </w:rPr>
        <w:t>.</w:t>
      </w:r>
    </w:p>
    <w:p w14:paraId="3A7AA002" w14:textId="44C54E95" w:rsidR="001D0351" w:rsidRDefault="001D0351" w:rsidP="00B40D13">
      <w:pPr>
        <w:pStyle w:val="Poziom2"/>
        <w:rPr>
          <w:b w:val="0"/>
        </w:rPr>
      </w:pPr>
      <w:r w:rsidRPr="003D405E">
        <w:rPr>
          <w:b w:val="0"/>
        </w:rPr>
        <w:t>PN-EN 206-1:2003 Beton Część 1:Wymagania, właściwości, produkcja, zgodność</w:t>
      </w:r>
      <w:r w:rsidR="00442188" w:rsidRPr="00442188">
        <w:rPr>
          <w:b w:val="0"/>
        </w:rPr>
        <w:t xml:space="preserve"> </w:t>
      </w:r>
      <w:r w:rsidR="00442188">
        <w:rPr>
          <w:b w:val="0"/>
        </w:rPr>
        <w:t>lub równoważne</w:t>
      </w:r>
      <w:r w:rsidR="00D81EBA">
        <w:rPr>
          <w:b w:val="0"/>
        </w:rPr>
        <w:t>.</w:t>
      </w:r>
    </w:p>
    <w:p w14:paraId="512D0B11" w14:textId="77777777" w:rsidR="00253EE8" w:rsidRDefault="00253EE8" w:rsidP="00364234">
      <w:pPr>
        <w:pStyle w:val="Poziom2"/>
        <w:numPr>
          <w:ilvl w:val="0"/>
          <w:numId w:val="0"/>
        </w:numPr>
        <w:spacing w:after="240"/>
        <w:ind w:left="1491" w:hanging="357"/>
        <w:rPr>
          <w:b w:val="0"/>
          <w:bCs/>
        </w:rPr>
      </w:pPr>
    </w:p>
    <w:p w14:paraId="0D594DE9" w14:textId="5CE4D0D9" w:rsidR="00F97078" w:rsidRPr="003D405E" w:rsidRDefault="00F97078" w:rsidP="007806B6">
      <w:pPr>
        <w:pStyle w:val="Poziom2"/>
        <w:numPr>
          <w:ilvl w:val="0"/>
          <w:numId w:val="0"/>
        </w:numPr>
        <w:spacing w:after="240"/>
        <w:ind w:left="1134"/>
        <w:rPr>
          <w:b w:val="0"/>
        </w:rPr>
      </w:pPr>
      <w:r w:rsidRPr="003D405E">
        <w:rPr>
          <w:b w:val="0"/>
        </w:rPr>
        <w:t xml:space="preserve">W całym procesie budowlanym Wykonawca jest obowiązany stosować się do aktualnych przepisów oraz </w:t>
      </w:r>
      <w:r w:rsidR="00397119">
        <w:rPr>
          <w:b w:val="0"/>
        </w:rPr>
        <w:t>norm</w:t>
      </w:r>
      <w:r w:rsidRPr="003D405E">
        <w:rPr>
          <w:b w:val="0"/>
        </w:rPr>
        <w:t>. Pełna lista norm dostępna jest na stronie internetowej Polskiego Komitetu Normalizacyjnego www.pkn.pl w polskiej i angielskiej wersji językowej, w jego siedzibie: ul. Świętokrzyska 14, 00-050 Warszawa.</w:t>
      </w:r>
    </w:p>
    <w:p w14:paraId="33A65066" w14:textId="7C45EB43" w:rsidR="004B0A0A" w:rsidRDefault="003D405E" w:rsidP="003D405E">
      <w:pPr>
        <w:pStyle w:val="Nagwek1"/>
      </w:pPr>
      <w:bookmarkStart w:id="15" w:name="_Toc237502421"/>
      <w:r>
        <w:t>Załączniki</w:t>
      </w:r>
      <w:bookmarkEnd w:id="15"/>
    </w:p>
    <w:p w14:paraId="475D3B60" w14:textId="29E5F03A" w:rsidR="008176B7" w:rsidRDefault="00253EE8" w:rsidP="008176B7">
      <w:pPr>
        <w:pStyle w:val="poziom1"/>
      </w:pPr>
      <w:r w:rsidRPr="00253EE8">
        <w:t>Warunki techniczne odprowadzania wód opadowych i roztopowych</w:t>
      </w:r>
    </w:p>
    <w:sectPr w:rsidR="008176B7" w:rsidSect="00483BCC">
      <w:footerReference w:type="default" r:id="rId15"/>
      <w:pgSz w:w="11906" w:h="16838" w:code="9"/>
      <w:pgMar w:top="1418" w:right="1418" w:bottom="1418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4A9114" w14:textId="77777777" w:rsidR="00134851" w:rsidRDefault="00134851" w:rsidP="00DE109A">
      <w:pPr>
        <w:spacing w:after="0" w:line="240" w:lineRule="auto"/>
      </w:pPr>
      <w:r>
        <w:separator/>
      </w:r>
    </w:p>
  </w:endnote>
  <w:endnote w:type="continuationSeparator" w:id="0">
    <w:p w14:paraId="7D2BB0C8" w14:textId="77777777" w:rsidR="00134851" w:rsidRDefault="00134851" w:rsidP="00DE10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badi MT Condensed Light">
    <w:altName w:val="Arial Narrow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13442791"/>
      <w:docPartObj>
        <w:docPartGallery w:val="Page Numbers (Bottom of Page)"/>
        <w:docPartUnique/>
      </w:docPartObj>
    </w:sdtPr>
    <w:sdtEndPr/>
    <w:sdtContent>
      <w:p w14:paraId="1ED6622F" w14:textId="77777777" w:rsidR="00E472D8" w:rsidRDefault="00E472D8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853D7">
          <w:rPr>
            <w:noProof/>
          </w:rPr>
          <w:t>20</w:t>
        </w:r>
        <w:r>
          <w:fldChar w:fldCharType="end"/>
        </w:r>
      </w:p>
    </w:sdtContent>
  </w:sdt>
  <w:p w14:paraId="21817686" w14:textId="77777777" w:rsidR="00E472D8" w:rsidRDefault="00E472D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506DD8" w14:textId="77777777" w:rsidR="00134851" w:rsidRDefault="00134851" w:rsidP="00DE109A">
      <w:pPr>
        <w:spacing w:after="0" w:line="240" w:lineRule="auto"/>
      </w:pPr>
      <w:r>
        <w:separator/>
      </w:r>
    </w:p>
  </w:footnote>
  <w:footnote w:type="continuationSeparator" w:id="0">
    <w:p w14:paraId="79F1095C" w14:textId="77777777" w:rsidR="00134851" w:rsidRDefault="00134851" w:rsidP="00DE10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310A9"/>
    <w:multiLevelType w:val="hybridMultilevel"/>
    <w:tmpl w:val="52584EEA"/>
    <w:lvl w:ilvl="0" w:tplc="FE58001C">
      <w:start w:val="1"/>
      <w:numFmt w:val="decimal"/>
      <w:lvlText w:val="%1."/>
      <w:lvlJc w:val="left"/>
      <w:pPr>
        <w:ind w:left="1097" w:hanging="360"/>
      </w:pPr>
    </w:lvl>
    <w:lvl w:ilvl="1" w:tplc="04150019" w:tentative="1">
      <w:start w:val="1"/>
      <w:numFmt w:val="lowerLetter"/>
      <w:lvlText w:val="%2."/>
      <w:lvlJc w:val="left"/>
      <w:pPr>
        <w:ind w:left="2177" w:hanging="360"/>
      </w:pPr>
    </w:lvl>
    <w:lvl w:ilvl="2" w:tplc="0415001B" w:tentative="1">
      <w:start w:val="1"/>
      <w:numFmt w:val="lowerRoman"/>
      <w:lvlText w:val="%3."/>
      <w:lvlJc w:val="right"/>
      <w:pPr>
        <w:ind w:left="2897" w:hanging="180"/>
      </w:pPr>
    </w:lvl>
    <w:lvl w:ilvl="3" w:tplc="0415000F" w:tentative="1">
      <w:start w:val="1"/>
      <w:numFmt w:val="decimal"/>
      <w:lvlText w:val="%4."/>
      <w:lvlJc w:val="left"/>
      <w:pPr>
        <w:ind w:left="3617" w:hanging="360"/>
      </w:pPr>
    </w:lvl>
    <w:lvl w:ilvl="4" w:tplc="04150019" w:tentative="1">
      <w:start w:val="1"/>
      <w:numFmt w:val="lowerLetter"/>
      <w:lvlText w:val="%5."/>
      <w:lvlJc w:val="left"/>
      <w:pPr>
        <w:ind w:left="4337" w:hanging="360"/>
      </w:pPr>
    </w:lvl>
    <w:lvl w:ilvl="5" w:tplc="0415001B" w:tentative="1">
      <w:start w:val="1"/>
      <w:numFmt w:val="lowerRoman"/>
      <w:lvlText w:val="%6."/>
      <w:lvlJc w:val="right"/>
      <w:pPr>
        <w:ind w:left="5057" w:hanging="180"/>
      </w:pPr>
    </w:lvl>
    <w:lvl w:ilvl="6" w:tplc="0415000F" w:tentative="1">
      <w:start w:val="1"/>
      <w:numFmt w:val="decimal"/>
      <w:lvlText w:val="%7."/>
      <w:lvlJc w:val="left"/>
      <w:pPr>
        <w:ind w:left="5777" w:hanging="360"/>
      </w:pPr>
    </w:lvl>
    <w:lvl w:ilvl="7" w:tplc="04150019" w:tentative="1">
      <w:start w:val="1"/>
      <w:numFmt w:val="lowerLetter"/>
      <w:lvlText w:val="%8."/>
      <w:lvlJc w:val="left"/>
      <w:pPr>
        <w:ind w:left="6497" w:hanging="360"/>
      </w:pPr>
    </w:lvl>
    <w:lvl w:ilvl="8" w:tplc="0415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1" w15:restartNumberingAfterBreak="0">
    <w:nsid w:val="05EA2308"/>
    <w:multiLevelType w:val="hybridMultilevel"/>
    <w:tmpl w:val="31F25EF0"/>
    <w:lvl w:ilvl="0" w:tplc="0415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" w15:restartNumberingAfterBreak="0">
    <w:nsid w:val="082C4157"/>
    <w:multiLevelType w:val="hybridMultilevel"/>
    <w:tmpl w:val="D65C30B2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" w15:restartNumberingAfterBreak="0">
    <w:nsid w:val="0EBF589D"/>
    <w:multiLevelType w:val="hybridMultilevel"/>
    <w:tmpl w:val="C1F20252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331C0F"/>
    <w:multiLevelType w:val="multilevel"/>
    <w:tmpl w:val="57A23E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5" w15:restartNumberingAfterBreak="0">
    <w:nsid w:val="11C43988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1C44778"/>
    <w:multiLevelType w:val="multilevel"/>
    <w:tmpl w:val="3AE4CD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186F1B16"/>
    <w:multiLevelType w:val="multilevel"/>
    <w:tmpl w:val="A574DA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9E46640"/>
    <w:multiLevelType w:val="multilevel"/>
    <w:tmpl w:val="3AE4CD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01F7097"/>
    <w:multiLevelType w:val="hybridMultilevel"/>
    <w:tmpl w:val="FC88800A"/>
    <w:lvl w:ilvl="0" w:tplc="0415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0" w15:restartNumberingAfterBreak="0">
    <w:nsid w:val="257836A5"/>
    <w:multiLevelType w:val="hybridMultilevel"/>
    <w:tmpl w:val="4D10CD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DD460D"/>
    <w:multiLevelType w:val="hybridMultilevel"/>
    <w:tmpl w:val="56F67984"/>
    <w:lvl w:ilvl="0" w:tplc="0415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2" w15:restartNumberingAfterBreak="0">
    <w:nsid w:val="2BA766C4"/>
    <w:multiLevelType w:val="multilevel"/>
    <w:tmpl w:val="3AE4CD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314E2986"/>
    <w:multiLevelType w:val="hybridMultilevel"/>
    <w:tmpl w:val="7608863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322BCE"/>
    <w:multiLevelType w:val="hybridMultilevel"/>
    <w:tmpl w:val="6BD8DBEC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5" w15:restartNumberingAfterBreak="0">
    <w:nsid w:val="39EF36E2"/>
    <w:multiLevelType w:val="hybridMultilevel"/>
    <w:tmpl w:val="8C2048E6"/>
    <w:lvl w:ilvl="0" w:tplc="970AEC80">
      <w:start w:val="1"/>
      <w:numFmt w:val="upperLetter"/>
      <w:lvlText w:val="%1."/>
      <w:lvlJc w:val="left"/>
      <w:pPr>
        <w:ind w:left="2280" w:hanging="360"/>
      </w:pPr>
    </w:lvl>
    <w:lvl w:ilvl="1" w:tplc="04150019" w:tentative="1">
      <w:start w:val="1"/>
      <w:numFmt w:val="lowerLetter"/>
      <w:lvlText w:val="%2."/>
      <w:lvlJc w:val="left"/>
      <w:pPr>
        <w:ind w:left="3000" w:hanging="360"/>
      </w:pPr>
    </w:lvl>
    <w:lvl w:ilvl="2" w:tplc="0415001B" w:tentative="1">
      <w:start w:val="1"/>
      <w:numFmt w:val="lowerRoman"/>
      <w:lvlText w:val="%3."/>
      <w:lvlJc w:val="right"/>
      <w:pPr>
        <w:ind w:left="3720" w:hanging="180"/>
      </w:pPr>
    </w:lvl>
    <w:lvl w:ilvl="3" w:tplc="0415000F" w:tentative="1">
      <w:start w:val="1"/>
      <w:numFmt w:val="decimal"/>
      <w:lvlText w:val="%4."/>
      <w:lvlJc w:val="left"/>
      <w:pPr>
        <w:ind w:left="4440" w:hanging="360"/>
      </w:pPr>
    </w:lvl>
    <w:lvl w:ilvl="4" w:tplc="04150019" w:tentative="1">
      <w:start w:val="1"/>
      <w:numFmt w:val="lowerLetter"/>
      <w:lvlText w:val="%5."/>
      <w:lvlJc w:val="left"/>
      <w:pPr>
        <w:ind w:left="5160" w:hanging="360"/>
      </w:pPr>
    </w:lvl>
    <w:lvl w:ilvl="5" w:tplc="0415001B" w:tentative="1">
      <w:start w:val="1"/>
      <w:numFmt w:val="lowerRoman"/>
      <w:lvlText w:val="%6."/>
      <w:lvlJc w:val="right"/>
      <w:pPr>
        <w:ind w:left="5880" w:hanging="180"/>
      </w:pPr>
    </w:lvl>
    <w:lvl w:ilvl="6" w:tplc="0415000F" w:tentative="1">
      <w:start w:val="1"/>
      <w:numFmt w:val="decimal"/>
      <w:lvlText w:val="%7."/>
      <w:lvlJc w:val="left"/>
      <w:pPr>
        <w:ind w:left="6600" w:hanging="360"/>
      </w:pPr>
    </w:lvl>
    <w:lvl w:ilvl="7" w:tplc="04150019" w:tentative="1">
      <w:start w:val="1"/>
      <w:numFmt w:val="lowerLetter"/>
      <w:lvlText w:val="%8."/>
      <w:lvlJc w:val="left"/>
      <w:pPr>
        <w:ind w:left="7320" w:hanging="360"/>
      </w:pPr>
    </w:lvl>
    <w:lvl w:ilvl="8" w:tplc="0415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16" w15:restartNumberingAfterBreak="0">
    <w:nsid w:val="3B4C1B0F"/>
    <w:multiLevelType w:val="hybridMultilevel"/>
    <w:tmpl w:val="6F546448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3EF91235"/>
    <w:multiLevelType w:val="hybridMultilevel"/>
    <w:tmpl w:val="0DC49C40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8" w15:restartNumberingAfterBreak="0">
    <w:nsid w:val="45E6D486"/>
    <w:multiLevelType w:val="hybridMultilevel"/>
    <w:tmpl w:val="D2360A90"/>
    <w:lvl w:ilvl="0" w:tplc="92CC27FE">
      <w:start w:val="16"/>
      <w:numFmt w:val="decimal"/>
      <w:lvlText w:val="%1)"/>
      <w:lvlJc w:val="left"/>
    </w:lvl>
    <w:lvl w:ilvl="1" w:tplc="BD8EAAAC">
      <w:start w:val="1"/>
      <w:numFmt w:val="bullet"/>
      <w:lvlText w:val="•"/>
      <w:lvlJc w:val="left"/>
    </w:lvl>
    <w:lvl w:ilvl="2" w:tplc="2544F1BC">
      <w:numFmt w:val="decimal"/>
      <w:lvlText w:val=""/>
      <w:lvlJc w:val="left"/>
    </w:lvl>
    <w:lvl w:ilvl="3" w:tplc="810286DC">
      <w:numFmt w:val="decimal"/>
      <w:lvlText w:val=""/>
      <w:lvlJc w:val="left"/>
    </w:lvl>
    <w:lvl w:ilvl="4" w:tplc="2970FAB4">
      <w:numFmt w:val="decimal"/>
      <w:lvlText w:val=""/>
      <w:lvlJc w:val="left"/>
    </w:lvl>
    <w:lvl w:ilvl="5" w:tplc="67E2DC6C">
      <w:numFmt w:val="decimal"/>
      <w:lvlText w:val=""/>
      <w:lvlJc w:val="left"/>
    </w:lvl>
    <w:lvl w:ilvl="6" w:tplc="C41C0BE2">
      <w:numFmt w:val="decimal"/>
      <w:lvlText w:val=""/>
      <w:lvlJc w:val="left"/>
    </w:lvl>
    <w:lvl w:ilvl="7" w:tplc="1D383BE0">
      <w:numFmt w:val="decimal"/>
      <w:lvlText w:val=""/>
      <w:lvlJc w:val="left"/>
    </w:lvl>
    <w:lvl w:ilvl="8" w:tplc="59F0C59E">
      <w:numFmt w:val="decimal"/>
      <w:lvlText w:val=""/>
      <w:lvlJc w:val="left"/>
    </w:lvl>
  </w:abstractNum>
  <w:abstractNum w:abstractNumId="19" w15:restartNumberingAfterBreak="0">
    <w:nsid w:val="4BD8591A"/>
    <w:multiLevelType w:val="hybridMultilevel"/>
    <w:tmpl w:val="3B409068"/>
    <w:lvl w:ilvl="0" w:tplc="63481F62">
      <w:start w:val="1"/>
      <w:numFmt w:val="bullet"/>
      <w:lvlText w:val="•"/>
      <w:lvlJc w:val="left"/>
    </w:lvl>
    <w:lvl w:ilvl="1" w:tplc="72A8F282">
      <w:numFmt w:val="decimal"/>
      <w:lvlText w:val=""/>
      <w:lvlJc w:val="left"/>
    </w:lvl>
    <w:lvl w:ilvl="2" w:tplc="04D80E86">
      <w:numFmt w:val="decimal"/>
      <w:lvlText w:val=""/>
      <w:lvlJc w:val="left"/>
    </w:lvl>
    <w:lvl w:ilvl="3" w:tplc="9F0C38D0">
      <w:numFmt w:val="decimal"/>
      <w:lvlText w:val=""/>
      <w:lvlJc w:val="left"/>
    </w:lvl>
    <w:lvl w:ilvl="4" w:tplc="0A3888CE">
      <w:numFmt w:val="decimal"/>
      <w:lvlText w:val=""/>
      <w:lvlJc w:val="left"/>
    </w:lvl>
    <w:lvl w:ilvl="5" w:tplc="AF5E16E2">
      <w:numFmt w:val="decimal"/>
      <w:lvlText w:val=""/>
      <w:lvlJc w:val="left"/>
    </w:lvl>
    <w:lvl w:ilvl="6" w:tplc="2A1AB4D0">
      <w:numFmt w:val="decimal"/>
      <w:lvlText w:val=""/>
      <w:lvlJc w:val="left"/>
    </w:lvl>
    <w:lvl w:ilvl="7" w:tplc="055858A4">
      <w:numFmt w:val="decimal"/>
      <w:lvlText w:val=""/>
      <w:lvlJc w:val="left"/>
    </w:lvl>
    <w:lvl w:ilvl="8" w:tplc="0FEAEA22">
      <w:numFmt w:val="decimal"/>
      <w:lvlText w:val=""/>
      <w:lvlJc w:val="left"/>
    </w:lvl>
  </w:abstractNum>
  <w:abstractNum w:abstractNumId="20" w15:restartNumberingAfterBreak="0">
    <w:nsid w:val="4F1C3ACC"/>
    <w:multiLevelType w:val="hybridMultilevel"/>
    <w:tmpl w:val="5DC85F0A"/>
    <w:lvl w:ilvl="0" w:tplc="04150001">
      <w:start w:val="1"/>
      <w:numFmt w:val="bullet"/>
      <w:lvlText w:val=""/>
      <w:lvlJc w:val="left"/>
      <w:pPr>
        <w:ind w:left="179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21" w15:restartNumberingAfterBreak="0">
    <w:nsid w:val="50312D22"/>
    <w:multiLevelType w:val="hybridMultilevel"/>
    <w:tmpl w:val="745EAA26"/>
    <w:lvl w:ilvl="0" w:tplc="041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2" w15:restartNumberingAfterBreak="0">
    <w:nsid w:val="51A02625"/>
    <w:multiLevelType w:val="multilevel"/>
    <w:tmpl w:val="3AE4CD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528F7173"/>
    <w:multiLevelType w:val="hybridMultilevel"/>
    <w:tmpl w:val="5CCEC24C"/>
    <w:lvl w:ilvl="0" w:tplc="292028E8">
      <w:start w:val="1"/>
      <w:numFmt w:val="decimal"/>
      <w:lvlText w:val="%1."/>
      <w:lvlJc w:val="left"/>
      <w:pPr>
        <w:ind w:left="1060" w:hanging="360"/>
      </w:p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</w:lvl>
    <w:lvl w:ilvl="3" w:tplc="0415000F" w:tentative="1">
      <w:start w:val="1"/>
      <w:numFmt w:val="decimal"/>
      <w:lvlText w:val="%4."/>
      <w:lvlJc w:val="left"/>
      <w:pPr>
        <w:ind w:left="3220" w:hanging="360"/>
      </w:p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</w:lvl>
    <w:lvl w:ilvl="6" w:tplc="0415000F" w:tentative="1">
      <w:start w:val="1"/>
      <w:numFmt w:val="decimal"/>
      <w:lvlText w:val="%7."/>
      <w:lvlJc w:val="left"/>
      <w:pPr>
        <w:ind w:left="5380" w:hanging="360"/>
      </w:p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4" w15:restartNumberingAfterBreak="0">
    <w:nsid w:val="54D10B2B"/>
    <w:multiLevelType w:val="multilevel"/>
    <w:tmpl w:val="181C3752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ordinal"/>
      <w:lvlText w:val="%2"/>
      <w:lvlJc w:val="left"/>
      <w:pPr>
        <w:ind w:left="858" w:hanging="432"/>
      </w:pPr>
      <w:rPr>
        <w:rFonts w:hint="default"/>
        <w:b/>
        <w:i w:val="0"/>
      </w:rPr>
    </w:lvl>
    <w:lvl w:ilvl="2">
      <w:start w:val="1"/>
      <w:numFmt w:val="ordinal"/>
      <w:lvlText w:val="%2%3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4)"/>
      <w:lvlJc w:val="left"/>
      <w:pPr>
        <w:ind w:left="1728" w:hanging="648"/>
      </w:pPr>
      <w:rPr>
        <w:rFonts w:hint="default"/>
        <w:b/>
      </w:rPr>
    </w:lvl>
    <w:lvl w:ilvl="4">
      <w:start w:val="1"/>
      <w:numFmt w:val="lowerLetter"/>
      <w:lvlText w:val="%5)"/>
      <w:lvlJc w:val="left"/>
      <w:pPr>
        <w:ind w:left="2210" w:hanging="792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559865F3"/>
    <w:multiLevelType w:val="hybridMultilevel"/>
    <w:tmpl w:val="C012FD04"/>
    <w:lvl w:ilvl="0" w:tplc="0415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6" w15:restartNumberingAfterBreak="0">
    <w:nsid w:val="5E1C2FD5"/>
    <w:multiLevelType w:val="multilevel"/>
    <w:tmpl w:val="E1F078C2"/>
    <w:lvl w:ilvl="0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ordinal"/>
      <w:lvlText w:val="%2.%3"/>
      <w:lvlJc w:val="right"/>
      <w:pPr>
        <w:ind w:left="2160" w:hanging="180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  <w:b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7" w15:restartNumberingAfterBreak="0">
    <w:nsid w:val="627D2691"/>
    <w:multiLevelType w:val="multilevel"/>
    <w:tmpl w:val="3A263AD4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none"/>
      <w:lvlText w:val="1."/>
      <w:lvlJc w:val="left"/>
      <w:pPr>
        <w:ind w:left="792" w:hanging="432"/>
      </w:pPr>
      <w:rPr>
        <w:rFonts w:hint="default"/>
        <w:b/>
        <w:i w:val="0"/>
      </w:rPr>
    </w:lvl>
    <w:lvl w:ilvl="2">
      <w:start w:val="1"/>
      <w:numFmt w:val="none"/>
      <w:lvlText w:val="1.1."/>
      <w:lvlJc w:val="left"/>
      <w:pPr>
        <w:ind w:left="1224" w:hanging="504"/>
      </w:pPr>
      <w:rPr>
        <w:rFonts w:hint="default"/>
        <w:b/>
      </w:rPr>
    </w:lvl>
    <w:lvl w:ilvl="3">
      <w:start w:val="1"/>
      <w:numFmt w:val="none"/>
      <w:lvlText w:val="1)"/>
      <w:lvlJc w:val="left"/>
      <w:pPr>
        <w:ind w:left="1728" w:hanging="648"/>
      </w:pPr>
      <w:rPr>
        <w:rFonts w:hint="default"/>
        <w:b/>
      </w:rPr>
    </w:lvl>
    <w:lvl w:ilvl="4">
      <w:start w:val="1"/>
      <w:numFmt w:val="lowerLetter"/>
      <w:lvlText w:val="%5)"/>
      <w:lvlJc w:val="left"/>
      <w:pPr>
        <w:ind w:left="2232" w:hanging="792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63CF37D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645449FC"/>
    <w:multiLevelType w:val="multilevel"/>
    <w:tmpl w:val="F064F392"/>
    <w:lvl w:ilvl="0">
      <w:start w:val="1"/>
      <w:numFmt w:val="upperLetter"/>
      <w:pStyle w:val="Nagwek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Nagwek2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ordinal"/>
      <w:pStyle w:val="Nagwek3"/>
      <w:lvlText w:val="%2.%3"/>
      <w:lvlJc w:val="right"/>
      <w:pPr>
        <w:ind w:left="2160" w:hanging="180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poziom1"/>
      <w:lvlText w:val="%4)"/>
      <w:lvlJc w:val="left"/>
      <w:pPr>
        <w:ind w:left="2880" w:hanging="360"/>
      </w:pPr>
      <w:rPr>
        <w:rFonts w:hint="default"/>
        <w:b/>
      </w:rPr>
    </w:lvl>
    <w:lvl w:ilvl="4">
      <w:start w:val="1"/>
      <w:numFmt w:val="lowerLetter"/>
      <w:pStyle w:val="Poziom2"/>
      <w:lvlText w:val="%5)"/>
      <w:lvlJc w:val="left"/>
      <w:pPr>
        <w:ind w:left="3600" w:hanging="360"/>
      </w:pPr>
      <w:rPr>
        <w:rFonts w:hint="default"/>
        <w:b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0" w15:restartNumberingAfterBreak="0">
    <w:nsid w:val="6C80EC70"/>
    <w:multiLevelType w:val="hybridMultilevel"/>
    <w:tmpl w:val="206ACD68"/>
    <w:lvl w:ilvl="0" w:tplc="838AE316">
      <w:start w:val="1"/>
      <w:numFmt w:val="bullet"/>
      <w:lvlText w:val="-"/>
      <w:lvlJc w:val="left"/>
    </w:lvl>
    <w:lvl w:ilvl="1" w:tplc="52CA6730">
      <w:numFmt w:val="decimal"/>
      <w:lvlText w:val=""/>
      <w:lvlJc w:val="left"/>
    </w:lvl>
    <w:lvl w:ilvl="2" w:tplc="12103854">
      <w:numFmt w:val="decimal"/>
      <w:lvlText w:val=""/>
      <w:lvlJc w:val="left"/>
    </w:lvl>
    <w:lvl w:ilvl="3" w:tplc="5E961AB4">
      <w:numFmt w:val="decimal"/>
      <w:lvlText w:val=""/>
      <w:lvlJc w:val="left"/>
    </w:lvl>
    <w:lvl w:ilvl="4" w:tplc="CD408B7E">
      <w:numFmt w:val="decimal"/>
      <w:lvlText w:val=""/>
      <w:lvlJc w:val="left"/>
    </w:lvl>
    <w:lvl w:ilvl="5" w:tplc="DA9644DE">
      <w:numFmt w:val="decimal"/>
      <w:lvlText w:val=""/>
      <w:lvlJc w:val="left"/>
    </w:lvl>
    <w:lvl w:ilvl="6" w:tplc="8144B3F0">
      <w:numFmt w:val="decimal"/>
      <w:lvlText w:val=""/>
      <w:lvlJc w:val="left"/>
    </w:lvl>
    <w:lvl w:ilvl="7" w:tplc="B12A0570">
      <w:numFmt w:val="decimal"/>
      <w:lvlText w:val=""/>
      <w:lvlJc w:val="left"/>
    </w:lvl>
    <w:lvl w:ilvl="8" w:tplc="E7ECFF8E">
      <w:numFmt w:val="decimal"/>
      <w:lvlText w:val=""/>
      <w:lvlJc w:val="left"/>
    </w:lvl>
  </w:abstractNum>
  <w:abstractNum w:abstractNumId="31" w15:restartNumberingAfterBreak="0">
    <w:nsid w:val="6EA9246C"/>
    <w:multiLevelType w:val="multilevel"/>
    <w:tmpl w:val="1618F6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32" w15:restartNumberingAfterBreak="0">
    <w:nsid w:val="72EC0BA6"/>
    <w:multiLevelType w:val="hybridMultilevel"/>
    <w:tmpl w:val="3320AB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4551F4"/>
    <w:multiLevelType w:val="hybridMultilevel"/>
    <w:tmpl w:val="AAC4B4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6027B1F"/>
    <w:multiLevelType w:val="hybridMultilevel"/>
    <w:tmpl w:val="358A35CC"/>
    <w:lvl w:ilvl="0" w:tplc="0415000F">
      <w:start w:val="1"/>
      <w:numFmt w:val="decimal"/>
      <w:lvlText w:val="%1."/>
      <w:lvlJc w:val="left"/>
      <w:pPr>
        <w:ind w:left="1713" w:hanging="360"/>
      </w:p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5" w15:restartNumberingAfterBreak="0">
    <w:nsid w:val="78DE39A6"/>
    <w:multiLevelType w:val="hybridMultilevel"/>
    <w:tmpl w:val="915E4902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6" w15:restartNumberingAfterBreak="0">
    <w:nsid w:val="78DF6A55"/>
    <w:multiLevelType w:val="hybridMultilevel"/>
    <w:tmpl w:val="9D9267DA"/>
    <w:lvl w:ilvl="0" w:tplc="9EC0C92E">
      <w:start w:val="1"/>
      <w:numFmt w:val="bullet"/>
      <w:lvlText w:val="-"/>
      <w:lvlJc w:val="left"/>
    </w:lvl>
    <w:lvl w:ilvl="1" w:tplc="80629996">
      <w:numFmt w:val="decimal"/>
      <w:lvlText w:val=""/>
      <w:lvlJc w:val="left"/>
    </w:lvl>
    <w:lvl w:ilvl="2" w:tplc="A8C05432">
      <w:numFmt w:val="decimal"/>
      <w:lvlText w:val=""/>
      <w:lvlJc w:val="left"/>
    </w:lvl>
    <w:lvl w:ilvl="3" w:tplc="8C7C0D5E">
      <w:numFmt w:val="decimal"/>
      <w:lvlText w:val=""/>
      <w:lvlJc w:val="left"/>
    </w:lvl>
    <w:lvl w:ilvl="4" w:tplc="28743ECA">
      <w:numFmt w:val="decimal"/>
      <w:lvlText w:val=""/>
      <w:lvlJc w:val="left"/>
    </w:lvl>
    <w:lvl w:ilvl="5" w:tplc="3864D610">
      <w:numFmt w:val="decimal"/>
      <w:lvlText w:val=""/>
      <w:lvlJc w:val="left"/>
    </w:lvl>
    <w:lvl w:ilvl="6" w:tplc="CC50CFF0">
      <w:numFmt w:val="decimal"/>
      <w:lvlText w:val=""/>
      <w:lvlJc w:val="left"/>
    </w:lvl>
    <w:lvl w:ilvl="7" w:tplc="DA6C203E">
      <w:numFmt w:val="decimal"/>
      <w:lvlText w:val=""/>
      <w:lvlJc w:val="left"/>
    </w:lvl>
    <w:lvl w:ilvl="8" w:tplc="2DECFDDE">
      <w:numFmt w:val="decimal"/>
      <w:lvlText w:val=""/>
      <w:lvlJc w:val="left"/>
    </w:lvl>
  </w:abstractNum>
  <w:abstractNum w:abstractNumId="37" w15:restartNumberingAfterBreak="0">
    <w:nsid w:val="7C396CDF"/>
    <w:multiLevelType w:val="hybridMultilevel"/>
    <w:tmpl w:val="F8CA19DA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Abadi MT Condensed Light" w:hAnsi="Abadi MT Condensed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DCE1ACD"/>
    <w:multiLevelType w:val="hybridMultilevel"/>
    <w:tmpl w:val="1EBA4D58"/>
    <w:lvl w:ilvl="0" w:tplc="04150001">
      <w:start w:val="1"/>
      <w:numFmt w:val="bullet"/>
      <w:lvlText w:val=""/>
      <w:lvlJc w:val="left"/>
      <w:pPr>
        <w:ind w:left="21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7" w:hanging="360"/>
      </w:pPr>
      <w:rPr>
        <w:rFonts w:ascii="Wingdings" w:hAnsi="Wingdings" w:hint="default"/>
      </w:rPr>
    </w:lvl>
  </w:abstractNum>
  <w:abstractNum w:abstractNumId="39" w15:restartNumberingAfterBreak="0">
    <w:nsid w:val="7FCE4604"/>
    <w:multiLevelType w:val="hybridMultilevel"/>
    <w:tmpl w:val="8AB267C8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num w:numId="1" w16cid:durableId="1539048272">
    <w:abstractNumId w:val="24"/>
  </w:num>
  <w:num w:numId="2" w16cid:durableId="957685364">
    <w:abstractNumId w:val="28"/>
  </w:num>
  <w:num w:numId="3" w16cid:durableId="827523872">
    <w:abstractNumId w:val="3"/>
  </w:num>
  <w:num w:numId="4" w16cid:durableId="8878655">
    <w:abstractNumId w:val="28"/>
    <w:lvlOverride w:ilvl="0">
      <w:startOverride w:val="1"/>
    </w:lvlOverride>
  </w:num>
  <w:num w:numId="5" w16cid:durableId="1892614580">
    <w:abstractNumId w:val="39"/>
  </w:num>
  <w:num w:numId="6" w16cid:durableId="1214735812">
    <w:abstractNumId w:val="16"/>
  </w:num>
  <w:num w:numId="7" w16cid:durableId="1311906987">
    <w:abstractNumId w:val="34"/>
  </w:num>
  <w:num w:numId="8" w16cid:durableId="848326497">
    <w:abstractNumId w:val="27"/>
  </w:num>
  <w:num w:numId="9" w16cid:durableId="1458329105">
    <w:abstractNumId w:val="15"/>
  </w:num>
  <w:num w:numId="10" w16cid:durableId="988629009">
    <w:abstractNumId w:val="7"/>
  </w:num>
  <w:num w:numId="11" w16cid:durableId="1082291067">
    <w:abstractNumId w:val="22"/>
  </w:num>
  <w:num w:numId="12" w16cid:durableId="1221674419">
    <w:abstractNumId w:val="8"/>
  </w:num>
  <w:num w:numId="13" w16cid:durableId="1305892672">
    <w:abstractNumId w:val="6"/>
  </w:num>
  <w:num w:numId="14" w16cid:durableId="684747741">
    <w:abstractNumId w:val="12"/>
  </w:num>
  <w:num w:numId="15" w16cid:durableId="163475168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3815948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707368530">
    <w:abstractNumId w:val="4"/>
  </w:num>
  <w:num w:numId="18" w16cid:durableId="855776923">
    <w:abstractNumId w:val="31"/>
  </w:num>
  <w:num w:numId="19" w16cid:durableId="59220786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00555365">
    <w:abstractNumId w:val="11"/>
  </w:num>
  <w:num w:numId="21" w16cid:durableId="674501253">
    <w:abstractNumId w:val="9"/>
  </w:num>
  <w:num w:numId="22" w16cid:durableId="96096321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04984892">
    <w:abstractNumId w:val="25"/>
  </w:num>
  <w:num w:numId="24" w16cid:durableId="1359159616">
    <w:abstractNumId w:val="18"/>
  </w:num>
  <w:num w:numId="25" w16cid:durableId="440758585">
    <w:abstractNumId w:val="20"/>
  </w:num>
  <w:num w:numId="26" w16cid:durableId="686447296">
    <w:abstractNumId w:val="19"/>
  </w:num>
  <w:num w:numId="27" w16cid:durableId="2136168655">
    <w:abstractNumId w:val="38"/>
  </w:num>
  <w:num w:numId="28" w16cid:durableId="1177842101">
    <w:abstractNumId w:val="36"/>
  </w:num>
  <w:num w:numId="29" w16cid:durableId="806356776">
    <w:abstractNumId w:val="2"/>
  </w:num>
  <w:num w:numId="30" w16cid:durableId="877206281">
    <w:abstractNumId w:val="30"/>
  </w:num>
  <w:num w:numId="31" w16cid:durableId="1176648646">
    <w:abstractNumId w:val="17"/>
  </w:num>
  <w:num w:numId="32" w16cid:durableId="161511645">
    <w:abstractNumId w:val="1"/>
  </w:num>
  <w:num w:numId="33" w16cid:durableId="1603948677">
    <w:abstractNumId w:val="29"/>
  </w:num>
  <w:num w:numId="34" w16cid:durableId="951591075">
    <w:abstractNumId w:val="23"/>
  </w:num>
  <w:num w:numId="35" w16cid:durableId="776290330">
    <w:abstractNumId w:val="0"/>
  </w:num>
  <w:num w:numId="36" w16cid:durableId="1243249794">
    <w:abstractNumId w:val="29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422989675">
    <w:abstractNumId w:val="29"/>
    <w:lvlOverride w:ilvl="0">
      <w:startOverride w:val="1"/>
    </w:lvlOverride>
    <w:lvlOverride w:ilvl="1">
      <w:startOverride w:val="5"/>
    </w:lvlOverride>
  </w:num>
  <w:num w:numId="38" w16cid:durableId="44048910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668754596">
    <w:abstractNumId w:val="32"/>
  </w:num>
  <w:num w:numId="40" w16cid:durableId="137639448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919704322">
    <w:abstractNumId w:val="37"/>
  </w:num>
  <w:num w:numId="42" w16cid:durableId="894663123">
    <w:abstractNumId w:val="26"/>
  </w:num>
  <w:num w:numId="43" w16cid:durableId="1476872766">
    <w:abstractNumId w:val="33"/>
  </w:num>
  <w:num w:numId="44" w16cid:durableId="297535653">
    <w:abstractNumId w:val="21"/>
  </w:num>
  <w:num w:numId="45" w16cid:durableId="869807020">
    <w:abstractNumId w:val="35"/>
  </w:num>
  <w:num w:numId="46" w16cid:durableId="97649927">
    <w:abstractNumId w:val="5"/>
  </w:num>
  <w:num w:numId="47" w16cid:durableId="374735906">
    <w:abstractNumId w:val="14"/>
  </w:num>
  <w:num w:numId="48" w16cid:durableId="784079166">
    <w:abstractNumId w:val="10"/>
  </w:num>
  <w:num w:numId="49" w16cid:durableId="3402073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4609"/>
    <w:rsid w:val="000003A6"/>
    <w:rsid w:val="000130F5"/>
    <w:rsid w:val="000370C1"/>
    <w:rsid w:val="00044C1C"/>
    <w:rsid w:val="00045908"/>
    <w:rsid w:val="00057363"/>
    <w:rsid w:val="00061722"/>
    <w:rsid w:val="000727B2"/>
    <w:rsid w:val="000827E3"/>
    <w:rsid w:val="00087D0F"/>
    <w:rsid w:val="00096285"/>
    <w:rsid w:val="000A2E36"/>
    <w:rsid w:val="000A7297"/>
    <w:rsid w:val="000C07D8"/>
    <w:rsid w:val="000C09B7"/>
    <w:rsid w:val="000C1C3B"/>
    <w:rsid w:val="000D7876"/>
    <w:rsid w:val="000E453C"/>
    <w:rsid w:val="000F4D31"/>
    <w:rsid w:val="000F5240"/>
    <w:rsid w:val="000F5C16"/>
    <w:rsid w:val="0010031B"/>
    <w:rsid w:val="00101184"/>
    <w:rsid w:val="00104426"/>
    <w:rsid w:val="001046CC"/>
    <w:rsid w:val="00105363"/>
    <w:rsid w:val="00111818"/>
    <w:rsid w:val="001121B0"/>
    <w:rsid w:val="001169C6"/>
    <w:rsid w:val="0011713C"/>
    <w:rsid w:val="0012080C"/>
    <w:rsid w:val="00134851"/>
    <w:rsid w:val="00136EA6"/>
    <w:rsid w:val="001423ED"/>
    <w:rsid w:val="001453B6"/>
    <w:rsid w:val="00166CF1"/>
    <w:rsid w:val="00170EA4"/>
    <w:rsid w:val="00171129"/>
    <w:rsid w:val="00171C27"/>
    <w:rsid w:val="00174424"/>
    <w:rsid w:val="00183176"/>
    <w:rsid w:val="001909D3"/>
    <w:rsid w:val="001918AC"/>
    <w:rsid w:val="00194A08"/>
    <w:rsid w:val="00196474"/>
    <w:rsid w:val="001A0D67"/>
    <w:rsid w:val="001A6ECF"/>
    <w:rsid w:val="001B2F62"/>
    <w:rsid w:val="001C24D7"/>
    <w:rsid w:val="001C34DE"/>
    <w:rsid w:val="001C4609"/>
    <w:rsid w:val="001C47A0"/>
    <w:rsid w:val="001D0351"/>
    <w:rsid w:val="001D1AF6"/>
    <w:rsid w:val="001E210C"/>
    <w:rsid w:val="001E73BA"/>
    <w:rsid w:val="001F0D00"/>
    <w:rsid w:val="001F36D4"/>
    <w:rsid w:val="001F3A5F"/>
    <w:rsid w:val="00202938"/>
    <w:rsid w:val="00205904"/>
    <w:rsid w:val="002222F6"/>
    <w:rsid w:val="00222517"/>
    <w:rsid w:val="00230231"/>
    <w:rsid w:val="00233013"/>
    <w:rsid w:val="00234E10"/>
    <w:rsid w:val="00241EA1"/>
    <w:rsid w:val="002433C2"/>
    <w:rsid w:val="0024375D"/>
    <w:rsid w:val="00253EE8"/>
    <w:rsid w:val="00257D39"/>
    <w:rsid w:val="00261E6D"/>
    <w:rsid w:val="0026361B"/>
    <w:rsid w:val="002A70B7"/>
    <w:rsid w:val="002B0CB4"/>
    <w:rsid w:val="002C3806"/>
    <w:rsid w:val="002D4556"/>
    <w:rsid w:val="002E00CD"/>
    <w:rsid w:val="002E030E"/>
    <w:rsid w:val="002E581B"/>
    <w:rsid w:val="00300FA6"/>
    <w:rsid w:val="00304ACF"/>
    <w:rsid w:val="003077AD"/>
    <w:rsid w:val="00310E1D"/>
    <w:rsid w:val="00311BBB"/>
    <w:rsid w:val="00314617"/>
    <w:rsid w:val="00322344"/>
    <w:rsid w:val="003256E5"/>
    <w:rsid w:val="00327683"/>
    <w:rsid w:val="00343F1F"/>
    <w:rsid w:val="00353023"/>
    <w:rsid w:val="00361F83"/>
    <w:rsid w:val="00362624"/>
    <w:rsid w:val="00362AAF"/>
    <w:rsid w:val="00364234"/>
    <w:rsid w:val="00383A7E"/>
    <w:rsid w:val="00396DB9"/>
    <w:rsid w:val="00397119"/>
    <w:rsid w:val="003A5B3F"/>
    <w:rsid w:val="003A7100"/>
    <w:rsid w:val="003B0BD4"/>
    <w:rsid w:val="003B34E1"/>
    <w:rsid w:val="003B3D26"/>
    <w:rsid w:val="003B543D"/>
    <w:rsid w:val="003C2EBB"/>
    <w:rsid w:val="003C3C46"/>
    <w:rsid w:val="003D13E6"/>
    <w:rsid w:val="003D405E"/>
    <w:rsid w:val="003D619D"/>
    <w:rsid w:val="003D7C6D"/>
    <w:rsid w:val="003E4802"/>
    <w:rsid w:val="003F769B"/>
    <w:rsid w:val="004022C0"/>
    <w:rsid w:val="00404392"/>
    <w:rsid w:val="00421609"/>
    <w:rsid w:val="004409E7"/>
    <w:rsid w:val="00441A26"/>
    <w:rsid w:val="00442188"/>
    <w:rsid w:val="004550A5"/>
    <w:rsid w:val="0045591F"/>
    <w:rsid w:val="004744E4"/>
    <w:rsid w:val="00476FC6"/>
    <w:rsid w:val="00481C73"/>
    <w:rsid w:val="00483BCC"/>
    <w:rsid w:val="00486411"/>
    <w:rsid w:val="004958C4"/>
    <w:rsid w:val="00496D09"/>
    <w:rsid w:val="004A52C0"/>
    <w:rsid w:val="004B0A0A"/>
    <w:rsid w:val="004B1734"/>
    <w:rsid w:val="004B36C0"/>
    <w:rsid w:val="004B3898"/>
    <w:rsid w:val="004C0009"/>
    <w:rsid w:val="004C35A4"/>
    <w:rsid w:val="004C4426"/>
    <w:rsid w:val="004C44D0"/>
    <w:rsid w:val="004C6F21"/>
    <w:rsid w:val="004C7F88"/>
    <w:rsid w:val="004D25E3"/>
    <w:rsid w:val="004D772E"/>
    <w:rsid w:val="004E3ADD"/>
    <w:rsid w:val="004E5208"/>
    <w:rsid w:val="00502134"/>
    <w:rsid w:val="00514184"/>
    <w:rsid w:val="00521C44"/>
    <w:rsid w:val="005220DD"/>
    <w:rsid w:val="00534903"/>
    <w:rsid w:val="005375E8"/>
    <w:rsid w:val="00540677"/>
    <w:rsid w:val="00540F2C"/>
    <w:rsid w:val="005412D0"/>
    <w:rsid w:val="00544C04"/>
    <w:rsid w:val="0055063A"/>
    <w:rsid w:val="00552EDF"/>
    <w:rsid w:val="00554D34"/>
    <w:rsid w:val="00557A88"/>
    <w:rsid w:val="005643E7"/>
    <w:rsid w:val="00570D9F"/>
    <w:rsid w:val="005804B8"/>
    <w:rsid w:val="00580795"/>
    <w:rsid w:val="00585525"/>
    <w:rsid w:val="00592A28"/>
    <w:rsid w:val="005A122D"/>
    <w:rsid w:val="005A568D"/>
    <w:rsid w:val="005A75CB"/>
    <w:rsid w:val="005B5892"/>
    <w:rsid w:val="005C2FDB"/>
    <w:rsid w:val="005C3B9F"/>
    <w:rsid w:val="005C615E"/>
    <w:rsid w:val="005C79DD"/>
    <w:rsid w:val="005C7DFE"/>
    <w:rsid w:val="005D295C"/>
    <w:rsid w:val="005D4B4C"/>
    <w:rsid w:val="005F076D"/>
    <w:rsid w:val="00606473"/>
    <w:rsid w:val="00607501"/>
    <w:rsid w:val="006112FA"/>
    <w:rsid w:val="006143CF"/>
    <w:rsid w:val="0062002B"/>
    <w:rsid w:val="00620DA6"/>
    <w:rsid w:val="00625930"/>
    <w:rsid w:val="00626FF1"/>
    <w:rsid w:val="00627390"/>
    <w:rsid w:val="006276B7"/>
    <w:rsid w:val="00627DF5"/>
    <w:rsid w:val="00627E8E"/>
    <w:rsid w:val="00630770"/>
    <w:rsid w:val="00637E2E"/>
    <w:rsid w:val="00646C44"/>
    <w:rsid w:val="0065265F"/>
    <w:rsid w:val="00653DC4"/>
    <w:rsid w:val="006540E5"/>
    <w:rsid w:val="00654F00"/>
    <w:rsid w:val="006560BF"/>
    <w:rsid w:val="0065626E"/>
    <w:rsid w:val="006608DE"/>
    <w:rsid w:val="00663056"/>
    <w:rsid w:val="00664447"/>
    <w:rsid w:val="006747B0"/>
    <w:rsid w:val="0067578E"/>
    <w:rsid w:val="00676E72"/>
    <w:rsid w:val="00684A50"/>
    <w:rsid w:val="006921DB"/>
    <w:rsid w:val="00692279"/>
    <w:rsid w:val="006924A8"/>
    <w:rsid w:val="006970DA"/>
    <w:rsid w:val="006A13F5"/>
    <w:rsid w:val="006A2CFE"/>
    <w:rsid w:val="006D036B"/>
    <w:rsid w:val="006D15CF"/>
    <w:rsid w:val="006D6D93"/>
    <w:rsid w:val="006D74AB"/>
    <w:rsid w:val="006E108B"/>
    <w:rsid w:val="006E129E"/>
    <w:rsid w:val="006E344A"/>
    <w:rsid w:val="006F04C5"/>
    <w:rsid w:val="006F4834"/>
    <w:rsid w:val="006F5511"/>
    <w:rsid w:val="00704B70"/>
    <w:rsid w:val="00706CDE"/>
    <w:rsid w:val="0070713A"/>
    <w:rsid w:val="007218F8"/>
    <w:rsid w:val="00723C05"/>
    <w:rsid w:val="0073404A"/>
    <w:rsid w:val="00742CFD"/>
    <w:rsid w:val="00757886"/>
    <w:rsid w:val="007600FA"/>
    <w:rsid w:val="00763225"/>
    <w:rsid w:val="00766EB8"/>
    <w:rsid w:val="007677FB"/>
    <w:rsid w:val="00775D2F"/>
    <w:rsid w:val="00776876"/>
    <w:rsid w:val="00777D9D"/>
    <w:rsid w:val="007806B6"/>
    <w:rsid w:val="0078078B"/>
    <w:rsid w:val="0079574E"/>
    <w:rsid w:val="007971D1"/>
    <w:rsid w:val="00797B08"/>
    <w:rsid w:val="007A0F3C"/>
    <w:rsid w:val="007A561B"/>
    <w:rsid w:val="007B0335"/>
    <w:rsid w:val="007B0BD8"/>
    <w:rsid w:val="007B31F3"/>
    <w:rsid w:val="007B452E"/>
    <w:rsid w:val="007C01A8"/>
    <w:rsid w:val="007C3330"/>
    <w:rsid w:val="007D369C"/>
    <w:rsid w:val="007E437B"/>
    <w:rsid w:val="0080341E"/>
    <w:rsid w:val="00805BD9"/>
    <w:rsid w:val="0080713B"/>
    <w:rsid w:val="008073BD"/>
    <w:rsid w:val="008103AE"/>
    <w:rsid w:val="008119B5"/>
    <w:rsid w:val="00815D1E"/>
    <w:rsid w:val="008176B7"/>
    <w:rsid w:val="00822CD9"/>
    <w:rsid w:val="00827094"/>
    <w:rsid w:val="00845D0A"/>
    <w:rsid w:val="00852E83"/>
    <w:rsid w:val="00853228"/>
    <w:rsid w:val="0085518F"/>
    <w:rsid w:val="008561C3"/>
    <w:rsid w:val="00856AEA"/>
    <w:rsid w:val="008616F5"/>
    <w:rsid w:val="008632AE"/>
    <w:rsid w:val="00872E6D"/>
    <w:rsid w:val="008766C7"/>
    <w:rsid w:val="008802D5"/>
    <w:rsid w:val="00892644"/>
    <w:rsid w:val="008A0C9E"/>
    <w:rsid w:val="008B551D"/>
    <w:rsid w:val="008C2144"/>
    <w:rsid w:val="008D326C"/>
    <w:rsid w:val="008E7394"/>
    <w:rsid w:val="008F6DBB"/>
    <w:rsid w:val="00902C27"/>
    <w:rsid w:val="00904E7C"/>
    <w:rsid w:val="0090517E"/>
    <w:rsid w:val="00905B0B"/>
    <w:rsid w:val="00907F36"/>
    <w:rsid w:val="00915F6B"/>
    <w:rsid w:val="00924D67"/>
    <w:rsid w:val="00936CDA"/>
    <w:rsid w:val="00953B2F"/>
    <w:rsid w:val="00956929"/>
    <w:rsid w:val="009578D9"/>
    <w:rsid w:val="00962429"/>
    <w:rsid w:val="009640E3"/>
    <w:rsid w:val="00972CFC"/>
    <w:rsid w:val="0098311B"/>
    <w:rsid w:val="00984860"/>
    <w:rsid w:val="00990A6C"/>
    <w:rsid w:val="009B4FC9"/>
    <w:rsid w:val="009B5D63"/>
    <w:rsid w:val="009B7003"/>
    <w:rsid w:val="009C295E"/>
    <w:rsid w:val="009D4A95"/>
    <w:rsid w:val="009D4D10"/>
    <w:rsid w:val="009E1FAA"/>
    <w:rsid w:val="009E2B4F"/>
    <w:rsid w:val="009E2E99"/>
    <w:rsid w:val="009E503A"/>
    <w:rsid w:val="009E71C0"/>
    <w:rsid w:val="009F14E8"/>
    <w:rsid w:val="009F4978"/>
    <w:rsid w:val="009F5EA0"/>
    <w:rsid w:val="009F78CC"/>
    <w:rsid w:val="00A006AF"/>
    <w:rsid w:val="00A0162A"/>
    <w:rsid w:val="00A060CA"/>
    <w:rsid w:val="00A11F86"/>
    <w:rsid w:val="00A17ADB"/>
    <w:rsid w:val="00A24E85"/>
    <w:rsid w:val="00A252F5"/>
    <w:rsid w:val="00A26E30"/>
    <w:rsid w:val="00A37216"/>
    <w:rsid w:val="00A40131"/>
    <w:rsid w:val="00A4050C"/>
    <w:rsid w:val="00A40822"/>
    <w:rsid w:val="00A42E3B"/>
    <w:rsid w:val="00A42EA5"/>
    <w:rsid w:val="00A44832"/>
    <w:rsid w:val="00A507D9"/>
    <w:rsid w:val="00A531B8"/>
    <w:rsid w:val="00A5622E"/>
    <w:rsid w:val="00A6014D"/>
    <w:rsid w:val="00A6092E"/>
    <w:rsid w:val="00A65D00"/>
    <w:rsid w:val="00A741AB"/>
    <w:rsid w:val="00A832BF"/>
    <w:rsid w:val="00A86D8F"/>
    <w:rsid w:val="00AA09BF"/>
    <w:rsid w:val="00AA13B8"/>
    <w:rsid w:val="00AA3FF3"/>
    <w:rsid w:val="00AA4A29"/>
    <w:rsid w:val="00AA540E"/>
    <w:rsid w:val="00AA6BDB"/>
    <w:rsid w:val="00AB4ED6"/>
    <w:rsid w:val="00AC18CA"/>
    <w:rsid w:val="00AC7AD2"/>
    <w:rsid w:val="00AC7C46"/>
    <w:rsid w:val="00AD7881"/>
    <w:rsid w:val="00AE0B98"/>
    <w:rsid w:val="00AE2CC0"/>
    <w:rsid w:val="00AE3507"/>
    <w:rsid w:val="00AE50A5"/>
    <w:rsid w:val="00AF23BD"/>
    <w:rsid w:val="00AF6078"/>
    <w:rsid w:val="00AF7B16"/>
    <w:rsid w:val="00B00DE2"/>
    <w:rsid w:val="00B121F9"/>
    <w:rsid w:val="00B16DBC"/>
    <w:rsid w:val="00B176B2"/>
    <w:rsid w:val="00B2122F"/>
    <w:rsid w:val="00B22CA1"/>
    <w:rsid w:val="00B25B23"/>
    <w:rsid w:val="00B340E0"/>
    <w:rsid w:val="00B34219"/>
    <w:rsid w:val="00B346C4"/>
    <w:rsid w:val="00B402EA"/>
    <w:rsid w:val="00B403F6"/>
    <w:rsid w:val="00B40D13"/>
    <w:rsid w:val="00B43051"/>
    <w:rsid w:val="00B4672C"/>
    <w:rsid w:val="00B47E9C"/>
    <w:rsid w:val="00B52B2F"/>
    <w:rsid w:val="00B52E5F"/>
    <w:rsid w:val="00B57DED"/>
    <w:rsid w:val="00B62746"/>
    <w:rsid w:val="00B63FFB"/>
    <w:rsid w:val="00B7048C"/>
    <w:rsid w:val="00B764E4"/>
    <w:rsid w:val="00B8153C"/>
    <w:rsid w:val="00B8505A"/>
    <w:rsid w:val="00B876D4"/>
    <w:rsid w:val="00B90FE2"/>
    <w:rsid w:val="00B920CB"/>
    <w:rsid w:val="00B920E6"/>
    <w:rsid w:val="00BB217E"/>
    <w:rsid w:val="00BB56E1"/>
    <w:rsid w:val="00BC51E7"/>
    <w:rsid w:val="00BD686D"/>
    <w:rsid w:val="00BE52AD"/>
    <w:rsid w:val="00BE66DB"/>
    <w:rsid w:val="00BF0428"/>
    <w:rsid w:val="00BF729C"/>
    <w:rsid w:val="00BF73B5"/>
    <w:rsid w:val="00BF7548"/>
    <w:rsid w:val="00C00620"/>
    <w:rsid w:val="00C03B00"/>
    <w:rsid w:val="00C0450A"/>
    <w:rsid w:val="00C05948"/>
    <w:rsid w:val="00C060B1"/>
    <w:rsid w:val="00C1228D"/>
    <w:rsid w:val="00C13E82"/>
    <w:rsid w:val="00C154D6"/>
    <w:rsid w:val="00C246C3"/>
    <w:rsid w:val="00C4610B"/>
    <w:rsid w:val="00C47651"/>
    <w:rsid w:val="00C507BC"/>
    <w:rsid w:val="00C51FBF"/>
    <w:rsid w:val="00C577E4"/>
    <w:rsid w:val="00C66A27"/>
    <w:rsid w:val="00C721B7"/>
    <w:rsid w:val="00C77791"/>
    <w:rsid w:val="00C81C64"/>
    <w:rsid w:val="00C82BCB"/>
    <w:rsid w:val="00C84C8E"/>
    <w:rsid w:val="00C84DEC"/>
    <w:rsid w:val="00C853D7"/>
    <w:rsid w:val="00C94068"/>
    <w:rsid w:val="00C94F55"/>
    <w:rsid w:val="00C95BB8"/>
    <w:rsid w:val="00C95F89"/>
    <w:rsid w:val="00C966ED"/>
    <w:rsid w:val="00CA2B78"/>
    <w:rsid w:val="00CA4457"/>
    <w:rsid w:val="00CA5DD6"/>
    <w:rsid w:val="00CA6E5A"/>
    <w:rsid w:val="00CB2A31"/>
    <w:rsid w:val="00CB5177"/>
    <w:rsid w:val="00CB78AB"/>
    <w:rsid w:val="00CC02C8"/>
    <w:rsid w:val="00CC4B63"/>
    <w:rsid w:val="00CD28BA"/>
    <w:rsid w:val="00CE1E97"/>
    <w:rsid w:val="00CE3445"/>
    <w:rsid w:val="00CE34DE"/>
    <w:rsid w:val="00CE4CA1"/>
    <w:rsid w:val="00CE4FC3"/>
    <w:rsid w:val="00CE5D56"/>
    <w:rsid w:val="00CE7244"/>
    <w:rsid w:val="00CF2C9A"/>
    <w:rsid w:val="00CF6743"/>
    <w:rsid w:val="00D00DC8"/>
    <w:rsid w:val="00D06B39"/>
    <w:rsid w:val="00D14632"/>
    <w:rsid w:val="00D21755"/>
    <w:rsid w:val="00D248F0"/>
    <w:rsid w:val="00D356B0"/>
    <w:rsid w:val="00D35BB6"/>
    <w:rsid w:val="00D4383E"/>
    <w:rsid w:val="00D43C39"/>
    <w:rsid w:val="00D573FB"/>
    <w:rsid w:val="00D604C2"/>
    <w:rsid w:val="00D725E5"/>
    <w:rsid w:val="00D81EBA"/>
    <w:rsid w:val="00D834D1"/>
    <w:rsid w:val="00D851A1"/>
    <w:rsid w:val="00D85C98"/>
    <w:rsid w:val="00D9752D"/>
    <w:rsid w:val="00D97E8B"/>
    <w:rsid w:val="00DA0898"/>
    <w:rsid w:val="00DA348E"/>
    <w:rsid w:val="00DA3D73"/>
    <w:rsid w:val="00DA7B30"/>
    <w:rsid w:val="00DB3875"/>
    <w:rsid w:val="00DB698B"/>
    <w:rsid w:val="00DC1986"/>
    <w:rsid w:val="00DC502D"/>
    <w:rsid w:val="00DC5582"/>
    <w:rsid w:val="00DE109A"/>
    <w:rsid w:val="00DE65C4"/>
    <w:rsid w:val="00DF08C2"/>
    <w:rsid w:val="00DF2237"/>
    <w:rsid w:val="00DF60C2"/>
    <w:rsid w:val="00E0139A"/>
    <w:rsid w:val="00E03DE0"/>
    <w:rsid w:val="00E10F39"/>
    <w:rsid w:val="00E169C1"/>
    <w:rsid w:val="00E17760"/>
    <w:rsid w:val="00E27FAA"/>
    <w:rsid w:val="00E304B9"/>
    <w:rsid w:val="00E378A0"/>
    <w:rsid w:val="00E472D8"/>
    <w:rsid w:val="00E478EE"/>
    <w:rsid w:val="00E516A5"/>
    <w:rsid w:val="00E5731B"/>
    <w:rsid w:val="00E62591"/>
    <w:rsid w:val="00E66EC2"/>
    <w:rsid w:val="00E70143"/>
    <w:rsid w:val="00E87A2E"/>
    <w:rsid w:val="00E9416F"/>
    <w:rsid w:val="00E97872"/>
    <w:rsid w:val="00EA71D6"/>
    <w:rsid w:val="00EB0BE8"/>
    <w:rsid w:val="00EB1CE1"/>
    <w:rsid w:val="00EB71EB"/>
    <w:rsid w:val="00EC1C62"/>
    <w:rsid w:val="00EC4C2F"/>
    <w:rsid w:val="00EC6014"/>
    <w:rsid w:val="00EC67E3"/>
    <w:rsid w:val="00EC67EF"/>
    <w:rsid w:val="00ED2921"/>
    <w:rsid w:val="00ED68DB"/>
    <w:rsid w:val="00ED753D"/>
    <w:rsid w:val="00EE4975"/>
    <w:rsid w:val="00EE5689"/>
    <w:rsid w:val="00EF2325"/>
    <w:rsid w:val="00F0017A"/>
    <w:rsid w:val="00F051F6"/>
    <w:rsid w:val="00F06AB8"/>
    <w:rsid w:val="00F14BF9"/>
    <w:rsid w:val="00F21B1F"/>
    <w:rsid w:val="00F26E35"/>
    <w:rsid w:val="00F26F95"/>
    <w:rsid w:val="00F37246"/>
    <w:rsid w:val="00F42737"/>
    <w:rsid w:val="00F42780"/>
    <w:rsid w:val="00F44496"/>
    <w:rsid w:val="00F458CA"/>
    <w:rsid w:val="00F51381"/>
    <w:rsid w:val="00F51C8F"/>
    <w:rsid w:val="00F53AD6"/>
    <w:rsid w:val="00F554AF"/>
    <w:rsid w:val="00F57CE8"/>
    <w:rsid w:val="00F64AAE"/>
    <w:rsid w:val="00F6707A"/>
    <w:rsid w:val="00F67878"/>
    <w:rsid w:val="00F72ADA"/>
    <w:rsid w:val="00F743D8"/>
    <w:rsid w:val="00F754B4"/>
    <w:rsid w:val="00F80264"/>
    <w:rsid w:val="00F828E8"/>
    <w:rsid w:val="00F85B6F"/>
    <w:rsid w:val="00F959C5"/>
    <w:rsid w:val="00F97078"/>
    <w:rsid w:val="00FB43B2"/>
    <w:rsid w:val="00FB7FBE"/>
    <w:rsid w:val="00FD14CA"/>
    <w:rsid w:val="00FE03AE"/>
    <w:rsid w:val="00FE3EEA"/>
    <w:rsid w:val="00FE4616"/>
    <w:rsid w:val="00FE6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01B847"/>
  <w15:chartTrackingRefBased/>
  <w15:docId w15:val="{9AB1AB64-BB52-48D0-BFE8-CD74BB717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E108B"/>
    <w:pPr>
      <w:keepNext/>
      <w:keepLines/>
      <w:numPr>
        <w:numId w:val="33"/>
      </w:numPr>
      <w:spacing w:after="100" w:line="240" w:lineRule="auto"/>
      <w:outlineLvl w:val="0"/>
    </w:pPr>
    <w:rPr>
      <w:rFonts w:eastAsiaTheme="majorEastAsia" w:cstheme="majorBidi"/>
      <w:b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D1AF6"/>
    <w:pPr>
      <w:keepNext/>
      <w:keepLines/>
      <w:numPr>
        <w:ilvl w:val="1"/>
        <w:numId w:val="33"/>
      </w:numPr>
      <w:tabs>
        <w:tab w:val="left" w:pos="2552"/>
      </w:tabs>
      <w:spacing w:after="100" w:line="240" w:lineRule="auto"/>
      <w:ind w:left="697" w:hanging="357"/>
      <w:jc w:val="both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D1AF6"/>
    <w:pPr>
      <w:keepNext/>
      <w:keepLines/>
      <w:numPr>
        <w:ilvl w:val="2"/>
        <w:numId w:val="33"/>
      </w:numPr>
      <w:spacing w:after="100" w:line="240" w:lineRule="auto"/>
      <w:ind w:left="861" w:hanging="181"/>
      <w:jc w:val="both"/>
      <w:outlineLvl w:val="2"/>
    </w:pPr>
    <w:rPr>
      <w:rFonts w:eastAsiaTheme="majorEastAsia" w:cstheme="majorBidi"/>
      <w:b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E108B"/>
    <w:rPr>
      <w:rFonts w:eastAsiaTheme="majorEastAsia" w:cstheme="majorBidi"/>
      <w:b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022C0"/>
    <w:pPr>
      <w:outlineLvl w:val="9"/>
    </w:pPr>
    <w:rPr>
      <w:lang w:eastAsia="pl-PL"/>
    </w:rPr>
  </w:style>
  <w:style w:type="paragraph" w:styleId="Spistreci2">
    <w:name w:val="toc 2"/>
    <w:basedOn w:val="Normalny"/>
    <w:next w:val="Normalny"/>
    <w:link w:val="Spistreci2Znak"/>
    <w:autoRedefine/>
    <w:uiPriority w:val="39"/>
    <w:unhideWhenUsed/>
    <w:rsid w:val="003D405E"/>
    <w:pPr>
      <w:spacing w:after="0"/>
      <w:ind w:left="220"/>
    </w:pPr>
    <w:rPr>
      <w:rFonts w:cstheme="minorHAnsi"/>
      <w:szCs w:val="20"/>
    </w:rPr>
  </w:style>
  <w:style w:type="paragraph" w:styleId="Spistreci1">
    <w:name w:val="toc 1"/>
    <w:basedOn w:val="Normalny"/>
    <w:next w:val="Normalny"/>
    <w:link w:val="Spistreci1Znak"/>
    <w:autoRedefine/>
    <w:uiPriority w:val="39"/>
    <w:unhideWhenUsed/>
    <w:rsid w:val="003D405E"/>
    <w:pPr>
      <w:spacing w:before="120" w:after="120"/>
    </w:pPr>
    <w:rPr>
      <w:rFonts w:cstheme="minorHAnsi"/>
      <w:b/>
      <w:bCs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3D405E"/>
    <w:pPr>
      <w:spacing w:after="0"/>
      <w:ind w:left="440"/>
    </w:pPr>
    <w:rPr>
      <w:rFonts w:cstheme="minorHAnsi"/>
      <w:iCs/>
      <w:szCs w:val="20"/>
    </w:rPr>
  </w:style>
  <w:style w:type="paragraph" w:styleId="Akapitzlist">
    <w:name w:val="List Paragraph"/>
    <w:basedOn w:val="Normalny"/>
    <w:qFormat/>
    <w:rsid w:val="004022C0"/>
    <w:pPr>
      <w:ind w:left="720"/>
      <w:contextualSpacing/>
    </w:pPr>
  </w:style>
  <w:style w:type="paragraph" w:customStyle="1" w:styleId="poziom1">
    <w:name w:val="poziom 1"/>
    <w:basedOn w:val="Spistreci1"/>
    <w:link w:val="poziom1Znak"/>
    <w:qFormat/>
    <w:rsid w:val="003D405E"/>
    <w:pPr>
      <w:numPr>
        <w:ilvl w:val="3"/>
        <w:numId w:val="33"/>
      </w:numPr>
      <w:spacing w:line="240" w:lineRule="auto"/>
      <w:ind w:left="1247" w:hanging="340"/>
      <w:jc w:val="both"/>
    </w:pPr>
    <w:rPr>
      <w:bCs w:val="0"/>
    </w:rPr>
  </w:style>
  <w:style w:type="paragraph" w:customStyle="1" w:styleId="Poziom2">
    <w:name w:val="Poziom 2"/>
    <w:basedOn w:val="Spistreci2"/>
    <w:link w:val="Poziom2Znak"/>
    <w:qFormat/>
    <w:rsid w:val="003D405E"/>
    <w:pPr>
      <w:numPr>
        <w:ilvl w:val="4"/>
        <w:numId w:val="33"/>
      </w:numPr>
      <w:spacing w:line="240" w:lineRule="auto"/>
      <w:ind w:left="1491" w:hanging="357"/>
      <w:jc w:val="both"/>
    </w:pPr>
    <w:rPr>
      <w:b/>
    </w:rPr>
  </w:style>
  <w:style w:type="character" w:customStyle="1" w:styleId="Spistreci1Znak">
    <w:name w:val="Spis treści 1 Znak"/>
    <w:basedOn w:val="Domylnaczcionkaakapitu"/>
    <w:link w:val="Spistreci1"/>
    <w:uiPriority w:val="39"/>
    <w:rsid w:val="003D405E"/>
    <w:rPr>
      <w:rFonts w:cstheme="minorHAnsi"/>
      <w:b/>
      <w:bCs/>
      <w:szCs w:val="20"/>
    </w:rPr>
  </w:style>
  <w:style w:type="character" w:customStyle="1" w:styleId="poziom1Znak">
    <w:name w:val="poziom 1 Znak"/>
    <w:basedOn w:val="Spistreci1Znak"/>
    <w:link w:val="poziom1"/>
    <w:rsid w:val="003D405E"/>
    <w:rPr>
      <w:rFonts w:cstheme="minorHAnsi"/>
      <w:b/>
      <w:bCs w:val="0"/>
      <w:szCs w:val="20"/>
    </w:rPr>
  </w:style>
  <w:style w:type="character" w:customStyle="1" w:styleId="Spistreci2Znak">
    <w:name w:val="Spis treści 2 Znak"/>
    <w:basedOn w:val="Domylnaczcionkaakapitu"/>
    <w:link w:val="Spistreci2"/>
    <w:uiPriority w:val="39"/>
    <w:rsid w:val="003D405E"/>
    <w:rPr>
      <w:rFonts w:cstheme="minorHAnsi"/>
      <w:szCs w:val="20"/>
    </w:rPr>
  </w:style>
  <w:style w:type="character" w:customStyle="1" w:styleId="Poziom2Znak">
    <w:name w:val="Poziom 2 Znak"/>
    <w:basedOn w:val="Spistreci2Znak"/>
    <w:link w:val="Poziom2"/>
    <w:rsid w:val="003D405E"/>
    <w:rPr>
      <w:rFonts w:cstheme="minorHAnsi"/>
      <w:b/>
      <w:szCs w:val="20"/>
    </w:rPr>
  </w:style>
  <w:style w:type="paragraph" w:styleId="Legenda">
    <w:name w:val="caption"/>
    <w:basedOn w:val="Normalny"/>
    <w:next w:val="Normalny"/>
    <w:uiPriority w:val="35"/>
    <w:unhideWhenUsed/>
    <w:qFormat/>
    <w:rsid w:val="004E3AD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DE10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E109A"/>
  </w:style>
  <w:style w:type="paragraph" w:styleId="Stopka">
    <w:name w:val="footer"/>
    <w:basedOn w:val="Normalny"/>
    <w:link w:val="StopkaZnak"/>
    <w:uiPriority w:val="99"/>
    <w:unhideWhenUsed/>
    <w:rsid w:val="00DE10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E109A"/>
  </w:style>
  <w:style w:type="character" w:customStyle="1" w:styleId="Nagwek3Znak">
    <w:name w:val="Nagłówek 3 Znak"/>
    <w:basedOn w:val="Domylnaczcionkaakapitu"/>
    <w:link w:val="Nagwek3"/>
    <w:uiPriority w:val="9"/>
    <w:rsid w:val="001D1AF6"/>
    <w:rPr>
      <w:rFonts w:eastAsiaTheme="majorEastAsia" w:cstheme="majorBidi"/>
      <w:b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rsid w:val="001D1AF6"/>
    <w:rPr>
      <w:rFonts w:eastAsiaTheme="majorEastAsia" w:cstheme="majorBidi"/>
      <w:b/>
      <w:szCs w:val="26"/>
    </w:rPr>
  </w:style>
  <w:style w:type="character" w:styleId="Hipercze">
    <w:name w:val="Hyperlink"/>
    <w:basedOn w:val="Domylnaczcionkaakapitu"/>
    <w:uiPriority w:val="99"/>
    <w:unhideWhenUsed/>
    <w:rsid w:val="00C966ED"/>
    <w:rPr>
      <w:color w:val="0563C1" w:themeColor="hyperlink"/>
      <w:u w:val="single"/>
    </w:rPr>
  </w:style>
  <w:style w:type="paragraph" w:styleId="Spistreci4">
    <w:name w:val="toc 4"/>
    <w:basedOn w:val="Normalny"/>
    <w:next w:val="Normalny"/>
    <w:autoRedefine/>
    <w:uiPriority w:val="39"/>
    <w:unhideWhenUsed/>
    <w:rsid w:val="00C966ED"/>
    <w:pPr>
      <w:spacing w:after="0"/>
      <w:ind w:left="660"/>
    </w:pPr>
    <w:rPr>
      <w:rFonts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C966ED"/>
    <w:pPr>
      <w:spacing w:after="0"/>
      <w:ind w:left="880"/>
    </w:pPr>
    <w:rPr>
      <w:rFonts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C966ED"/>
    <w:pPr>
      <w:spacing w:after="0"/>
      <w:ind w:left="1100"/>
    </w:pPr>
    <w:rPr>
      <w:rFonts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C966ED"/>
    <w:pPr>
      <w:spacing w:after="0"/>
      <w:ind w:left="1320"/>
    </w:pPr>
    <w:rPr>
      <w:rFonts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C966ED"/>
    <w:pPr>
      <w:spacing w:after="0"/>
      <w:ind w:left="1540"/>
    </w:pPr>
    <w:rPr>
      <w:rFonts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C966ED"/>
    <w:pPr>
      <w:spacing w:after="0"/>
      <w:ind w:left="1760"/>
    </w:pPr>
    <w:rPr>
      <w:rFonts w:cstheme="minorHAnsi"/>
      <w:sz w:val="18"/>
      <w:szCs w:val="18"/>
    </w:rPr>
  </w:style>
  <w:style w:type="paragraph" w:customStyle="1" w:styleId="Opis">
    <w:name w:val="Opis"/>
    <w:basedOn w:val="Normalny"/>
    <w:link w:val="OpisZnak"/>
    <w:qFormat/>
    <w:rsid w:val="00194A08"/>
    <w:pPr>
      <w:autoSpaceDE w:val="0"/>
      <w:autoSpaceDN w:val="0"/>
      <w:adjustRightInd w:val="0"/>
      <w:spacing w:after="0" w:line="360" w:lineRule="auto"/>
      <w:jc w:val="both"/>
    </w:pPr>
    <w:rPr>
      <w:rFonts w:ascii="Tahoma" w:eastAsia="Times New Roman" w:hAnsi="Tahoma" w:cs="Tahoma"/>
      <w:lang w:eastAsia="pl-PL"/>
    </w:rPr>
  </w:style>
  <w:style w:type="character" w:customStyle="1" w:styleId="OpisZnak">
    <w:name w:val="Opis Znak"/>
    <w:link w:val="Opis"/>
    <w:rsid w:val="00194A08"/>
    <w:rPr>
      <w:rFonts w:ascii="Tahoma" w:eastAsia="Times New Roman" w:hAnsi="Tahoma" w:cs="Tahoma"/>
      <w:lang w:eastAsia="pl-PL"/>
    </w:rPr>
  </w:style>
  <w:style w:type="paragraph" w:styleId="NormalnyWeb">
    <w:name w:val="Normal (Web)"/>
    <w:basedOn w:val="Normalny"/>
    <w:uiPriority w:val="99"/>
    <w:unhideWhenUsed/>
    <w:rsid w:val="00C154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42CFD"/>
    <w:rPr>
      <w:color w:val="605E5C"/>
      <w:shd w:val="clear" w:color="auto" w:fill="E1DFDD"/>
    </w:rPr>
  </w:style>
  <w:style w:type="character" w:styleId="Uwydatnienie">
    <w:name w:val="Emphasis"/>
    <w:basedOn w:val="Domylnaczcionkaakapitu"/>
    <w:uiPriority w:val="20"/>
    <w:qFormat/>
    <w:rsid w:val="008E7394"/>
    <w:rPr>
      <w:i/>
      <w:iCs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C35A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4C35A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C35A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C35A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C35A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9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2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05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3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0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EEDA67-0EA3-4FC2-8B1E-536268B144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1494</TotalTime>
  <Pages>14</Pages>
  <Words>3509</Words>
  <Characters>21055</Characters>
  <Application>Microsoft Office Word</Application>
  <DocSecurity>0</DocSecurity>
  <Lines>175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Program Funkcjonalno Użytkowy</vt:lpstr>
    </vt:vector>
  </TitlesOfParts>
  <Company/>
  <LinksUpToDate>false</LinksUpToDate>
  <CharactersWithSpaces>24515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Funkcjonalno Użytkowy</dc:title>
  <dc:subject/>
  <dc:creator>mgr inż. Paweł Potempa</dc:creator>
  <cp:keywords>PFU, zagospodarowanie terenu</cp:keywords>
  <dc:description/>
  <cp:lastModifiedBy>Anna Kopciuch</cp:lastModifiedBy>
  <cp:revision>41</cp:revision>
  <cp:lastPrinted>2026-08-13T06:33:00Z</cp:lastPrinted>
  <dcterms:created xsi:type="dcterms:W3CDTF">2025-02-04T12:09:00Z</dcterms:created>
  <dcterms:modified xsi:type="dcterms:W3CDTF">2026-08-13T06:35:00Z</dcterms:modified>
</cp:coreProperties>
</file>